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71" w:rsidRPr="00D70337" w:rsidRDefault="00D70337" w:rsidP="00D70337">
      <w:pPr>
        <w:kinsoku w:val="0"/>
        <w:overflowPunct w:val="0"/>
        <w:autoSpaceDE/>
        <w:autoSpaceDN/>
        <w:adjustRightInd/>
        <w:spacing w:before="11" w:line="273" w:lineRule="exact"/>
        <w:jc w:val="center"/>
        <w:textAlignment w:val="baseline"/>
        <w:rPr>
          <w:rFonts w:ascii="Arial" w:eastAsia="Times New Roman" w:hAnsi="Arial" w:cs="Arial"/>
          <w:b/>
          <w:bCs/>
          <w:sz w:val="24"/>
          <w:szCs w:val="24"/>
        </w:rPr>
      </w:pPr>
      <w:r>
        <w:rPr>
          <w:rFonts w:ascii="Arial" w:eastAsia="Times New Roman" w:hAnsi="Arial" w:cs="Arial"/>
          <w:b/>
          <w:bCs/>
          <w:sz w:val="24"/>
          <w:szCs w:val="24"/>
        </w:rPr>
        <w:t>CONTRAT D’AIDE AU MAINTIEN</w:t>
      </w:r>
      <w:r w:rsidR="00565E71" w:rsidRPr="00D70337">
        <w:rPr>
          <w:rFonts w:ascii="Arial" w:eastAsia="Times New Roman" w:hAnsi="Arial" w:cs="Arial"/>
          <w:b/>
          <w:bCs/>
          <w:sz w:val="24"/>
          <w:szCs w:val="24"/>
        </w:rPr>
        <w:t xml:space="preserve"> </w:t>
      </w:r>
      <w:r>
        <w:rPr>
          <w:rFonts w:ascii="Arial" w:eastAsia="Times New Roman" w:hAnsi="Arial" w:cs="Arial"/>
          <w:b/>
          <w:bCs/>
          <w:sz w:val="24"/>
          <w:szCs w:val="24"/>
        </w:rPr>
        <w:t>DES MEDECINS GENERALISTES LIBERAUX INSTALLES DANS LES ZONES ELIGIBLES AU</w:t>
      </w:r>
      <w:r w:rsidR="00565E71" w:rsidRPr="00D70337">
        <w:rPr>
          <w:rFonts w:ascii="Arial" w:eastAsia="Times New Roman" w:hAnsi="Arial" w:cs="Arial"/>
          <w:b/>
          <w:bCs/>
          <w:sz w:val="24"/>
          <w:szCs w:val="24"/>
        </w:rPr>
        <w:t xml:space="preserve"> </w:t>
      </w:r>
      <w:proofErr w:type="spellStart"/>
      <w:r w:rsidR="00565E71" w:rsidRPr="00D70337">
        <w:rPr>
          <w:rFonts w:ascii="Arial" w:eastAsia="Times New Roman" w:hAnsi="Arial" w:cs="Arial"/>
          <w:b/>
          <w:bCs/>
          <w:sz w:val="24"/>
          <w:szCs w:val="24"/>
        </w:rPr>
        <w:t>FIR</w:t>
      </w:r>
      <w:proofErr w:type="spellEnd"/>
    </w:p>
    <w:p w:rsidR="004006D5" w:rsidRPr="00D70337" w:rsidRDefault="004006D5" w:rsidP="004006D5">
      <w:pPr>
        <w:kinsoku w:val="0"/>
        <w:overflowPunct w:val="0"/>
        <w:autoSpaceDE/>
        <w:autoSpaceDN/>
        <w:adjustRightInd/>
        <w:spacing w:before="486"/>
        <w:jc w:val="both"/>
        <w:textAlignment w:val="baseline"/>
        <w:rPr>
          <w:rFonts w:ascii="Arial" w:eastAsia="Times New Roman" w:hAnsi="Arial" w:cs="Arial"/>
          <w:sz w:val="22"/>
          <w:szCs w:val="22"/>
        </w:rPr>
      </w:pPr>
      <w:r w:rsidRPr="00D70337">
        <w:rPr>
          <w:rFonts w:ascii="Arial" w:eastAsia="Times New Roman" w:hAnsi="Arial" w:cs="Arial"/>
          <w:sz w:val="22"/>
          <w:szCs w:val="22"/>
        </w:rPr>
        <w:t>Vu le code de la santé publique, notamment ses articles L. 1434-4, L.1435-8 et suivants ;</w:t>
      </w:r>
    </w:p>
    <w:p w:rsidR="004006D5" w:rsidRPr="00D70337" w:rsidRDefault="004006D5" w:rsidP="004006D5">
      <w:pPr>
        <w:kinsoku w:val="0"/>
        <w:overflowPunct w:val="0"/>
        <w:autoSpaceDE/>
        <w:autoSpaceDN/>
        <w:adjustRightInd/>
        <w:spacing w:before="257"/>
        <w:jc w:val="both"/>
        <w:textAlignment w:val="baseline"/>
        <w:rPr>
          <w:rFonts w:ascii="Arial" w:eastAsia="Times New Roman" w:hAnsi="Arial" w:cs="Arial"/>
          <w:sz w:val="22"/>
          <w:szCs w:val="22"/>
        </w:rPr>
      </w:pPr>
      <w:r w:rsidRPr="00D70337">
        <w:rPr>
          <w:rFonts w:ascii="Arial" w:eastAsia="Times New Roman" w:hAnsi="Arial" w:cs="Arial"/>
          <w:sz w:val="22"/>
          <w:szCs w:val="22"/>
        </w:rPr>
        <w:t>Vu le code de la sécurité sociale, notamment ses articles L. 162-5 et L. 162-14-4 ;</w:t>
      </w:r>
    </w:p>
    <w:p w:rsidR="004006D5" w:rsidRPr="00D70337" w:rsidRDefault="004006D5" w:rsidP="004006D5">
      <w:pPr>
        <w:kinsoku w:val="0"/>
        <w:overflowPunct w:val="0"/>
        <w:autoSpaceDE/>
        <w:autoSpaceDN/>
        <w:adjustRightInd/>
        <w:spacing w:before="115" w:line="232" w:lineRule="exact"/>
        <w:jc w:val="both"/>
        <w:textAlignment w:val="baseline"/>
        <w:rPr>
          <w:rFonts w:ascii="Arial" w:hAnsi="Arial" w:cs="Arial"/>
          <w:bCs/>
          <w:sz w:val="22"/>
          <w:szCs w:val="22"/>
        </w:rPr>
      </w:pPr>
      <w:r w:rsidRPr="00D70337">
        <w:rPr>
          <w:rFonts w:ascii="Arial" w:hAnsi="Arial" w:cs="Arial"/>
          <w:bCs/>
          <w:sz w:val="22"/>
          <w:szCs w:val="22"/>
        </w:rPr>
        <w:t>V</w:t>
      </w:r>
      <w:r w:rsidR="00156320">
        <w:rPr>
          <w:rFonts w:ascii="Arial" w:hAnsi="Arial" w:cs="Arial"/>
          <w:bCs/>
          <w:sz w:val="22"/>
          <w:szCs w:val="22"/>
        </w:rPr>
        <w:t>u</w:t>
      </w:r>
      <w:r w:rsidRPr="00D70337">
        <w:rPr>
          <w:rFonts w:ascii="Arial" w:hAnsi="Arial" w:cs="Arial"/>
          <w:bCs/>
          <w:sz w:val="22"/>
          <w:szCs w:val="22"/>
        </w:rPr>
        <w:t xml:space="preserve"> le décret n° 2014-1750 du 30 décembre 2014 modifié fixant la liste des quartiers prioritaires de la politique de la ville dans les départements métropolitains ; </w:t>
      </w:r>
    </w:p>
    <w:p w:rsidR="004006D5" w:rsidRPr="00D70337" w:rsidRDefault="004006D5" w:rsidP="004006D5">
      <w:pPr>
        <w:kinsoku w:val="0"/>
        <w:overflowPunct w:val="0"/>
        <w:autoSpaceDE/>
        <w:autoSpaceDN/>
        <w:adjustRightInd/>
        <w:spacing w:before="115" w:line="232" w:lineRule="exact"/>
        <w:jc w:val="both"/>
        <w:textAlignment w:val="baseline"/>
        <w:rPr>
          <w:rFonts w:ascii="Arial" w:hAnsi="Arial" w:cs="Arial"/>
          <w:bCs/>
          <w:sz w:val="22"/>
          <w:szCs w:val="22"/>
        </w:rPr>
      </w:pPr>
      <w:r w:rsidRPr="00D70337">
        <w:rPr>
          <w:rFonts w:ascii="Arial" w:hAnsi="Arial" w:cs="Arial"/>
          <w:bCs/>
          <w:sz w:val="22"/>
          <w:szCs w:val="22"/>
        </w:rPr>
        <w:t>V</w:t>
      </w:r>
      <w:r w:rsidR="00156320">
        <w:rPr>
          <w:rFonts w:ascii="Arial" w:hAnsi="Arial" w:cs="Arial"/>
          <w:bCs/>
          <w:sz w:val="22"/>
          <w:szCs w:val="22"/>
        </w:rPr>
        <w:t>u</w:t>
      </w:r>
      <w:r w:rsidRPr="00D70337">
        <w:rPr>
          <w:rFonts w:ascii="Arial" w:hAnsi="Arial" w:cs="Arial"/>
          <w:bCs/>
          <w:sz w:val="22"/>
          <w:szCs w:val="22"/>
        </w:rPr>
        <w:t xml:space="preserve"> le décret du 5 janvier 2017 portant nomination de la directrice de l'agence régionale de santé de Normandie — Madame Christine GARDEL — à compter du 1</w:t>
      </w:r>
      <w:r w:rsidRPr="00D70337">
        <w:rPr>
          <w:rFonts w:ascii="Arial" w:hAnsi="Arial" w:cs="Arial"/>
          <w:bCs/>
          <w:sz w:val="22"/>
          <w:szCs w:val="22"/>
          <w:vertAlign w:val="superscript"/>
        </w:rPr>
        <w:t>er</w:t>
      </w:r>
      <w:r w:rsidRPr="00D70337">
        <w:rPr>
          <w:rFonts w:ascii="Arial" w:hAnsi="Arial" w:cs="Arial"/>
          <w:bCs/>
          <w:sz w:val="22"/>
          <w:szCs w:val="22"/>
        </w:rPr>
        <w:t xml:space="preserve"> février 2017 ;</w:t>
      </w:r>
    </w:p>
    <w:p w:rsidR="004006D5" w:rsidRPr="00D70337" w:rsidRDefault="004006D5" w:rsidP="004006D5">
      <w:pPr>
        <w:kinsoku w:val="0"/>
        <w:overflowPunct w:val="0"/>
        <w:autoSpaceDE/>
        <w:autoSpaceDN/>
        <w:adjustRightInd/>
        <w:spacing w:before="118" w:line="230" w:lineRule="exact"/>
        <w:jc w:val="both"/>
        <w:textAlignment w:val="baseline"/>
        <w:rPr>
          <w:rFonts w:ascii="Arial" w:hAnsi="Arial" w:cs="Arial"/>
          <w:bCs/>
          <w:sz w:val="22"/>
          <w:szCs w:val="22"/>
        </w:rPr>
      </w:pPr>
      <w:r w:rsidRPr="00D70337">
        <w:rPr>
          <w:rFonts w:ascii="Arial" w:hAnsi="Arial" w:cs="Arial"/>
          <w:bCs/>
          <w:sz w:val="22"/>
          <w:szCs w:val="22"/>
        </w:rPr>
        <w:t>V</w:t>
      </w:r>
      <w:r w:rsidR="00156320">
        <w:rPr>
          <w:rFonts w:ascii="Arial" w:hAnsi="Arial" w:cs="Arial"/>
          <w:bCs/>
          <w:sz w:val="22"/>
          <w:szCs w:val="22"/>
        </w:rPr>
        <w:t>u</w:t>
      </w:r>
      <w:r w:rsidRPr="00D70337">
        <w:rPr>
          <w:rFonts w:ascii="Arial" w:hAnsi="Arial" w:cs="Arial"/>
          <w:bCs/>
          <w:sz w:val="22"/>
          <w:szCs w:val="22"/>
        </w:rPr>
        <w:t xml:space="preserve"> le décret </w:t>
      </w:r>
      <w:proofErr w:type="spellStart"/>
      <w:r w:rsidRPr="00D70337">
        <w:rPr>
          <w:rFonts w:ascii="Arial" w:hAnsi="Arial" w:cs="Arial"/>
          <w:bCs/>
          <w:sz w:val="22"/>
          <w:szCs w:val="22"/>
        </w:rPr>
        <w:t>n°2017-632</w:t>
      </w:r>
      <w:proofErr w:type="spellEnd"/>
      <w:r w:rsidRPr="00D70337">
        <w:rPr>
          <w:rFonts w:ascii="Arial" w:hAnsi="Arial" w:cs="Arial"/>
          <w:bCs/>
          <w:sz w:val="22"/>
          <w:szCs w:val="22"/>
        </w:rPr>
        <w:t xml:space="preserve"> du 25 avril 2017 relatif aux conditions de détermination des zones caractérisées par une offre de soins insuffisante ou par des difficultés dans l'accès aux soins ou dans lesquelles le niveau de l'offre est particulièrement élevé ;</w:t>
      </w:r>
    </w:p>
    <w:p w:rsidR="004006D5" w:rsidRPr="00D70337" w:rsidRDefault="004006D5" w:rsidP="004006D5">
      <w:pPr>
        <w:kinsoku w:val="0"/>
        <w:overflowPunct w:val="0"/>
        <w:autoSpaceDE/>
        <w:autoSpaceDN/>
        <w:adjustRightInd/>
        <w:spacing w:before="118" w:line="231" w:lineRule="exact"/>
        <w:jc w:val="both"/>
        <w:textAlignment w:val="baseline"/>
        <w:rPr>
          <w:rFonts w:ascii="Arial" w:hAnsi="Arial" w:cs="Arial"/>
          <w:bCs/>
          <w:sz w:val="22"/>
          <w:szCs w:val="22"/>
        </w:rPr>
      </w:pPr>
      <w:r w:rsidRPr="00D70337">
        <w:rPr>
          <w:rFonts w:ascii="Arial" w:hAnsi="Arial" w:cs="Arial"/>
          <w:bCs/>
          <w:sz w:val="22"/>
          <w:szCs w:val="22"/>
        </w:rPr>
        <w:t>V</w:t>
      </w:r>
      <w:r w:rsidR="00156320">
        <w:rPr>
          <w:rFonts w:ascii="Arial" w:hAnsi="Arial" w:cs="Arial"/>
          <w:bCs/>
          <w:sz w:val="22"/>
          <w:szCs w:val="22"/>
        </w:rPr>
        <w:t>u</w:t>
      </w:r>
      <w:r w:rsidRPr="00D70337">
        <w:rPr>
          <w:rFonts w:ascii="Arial" w:hAnsi="Arial" w:cs="Arial"/>
          <w:bCs/>
          <w:sz w:val="22"/>
          <w:szCs w:val="22"/>
        </w:rPr>
        <w:t xml:space="preserve"> l'arrêté du 21 décembre 2011 relatif aux dispositions applicables à la détermination des zones prévues à l'article L. 1434-7 du code de la santé publique ;</w:t>
      </w:r>
    </w:p>
    <w:p w:rsidR="008C2F13" w:rsidRPr="00D70337" w:rsidRDefault="008C2F13" w:rsidP="008C2F13">
      <w:pPr>
        <w:kinsoku w:val="0"/>
        <w:overflowPunct w:val="0"/>
        <w:autoSpaceDE/>
        <w:autoSpaceDN/>
        <w:adjustRightInd/>
        <w:spacing w:before="115" w:line="232" w:lineRule="exact"/>
        <w:jc w:val="both"/>
        <w:textAlignment w:val="baseline"/>
        <w:rPr>
          <w:rFonts w:ascii="Arial" w:hAnsi="Arial" w:cs="Arial"/>
          <w:bCs/>
          <w:sz w:val="22"/>
          <w:szCs w:val="22"/>
        </w:rPr>
      </w:pPr>
      <w:r w:rsidRPr="00D70337">
        <w:rPr>
          <w:rFonts w:ascii="Arial" w:hAnsi="Arial" w:cs="Arial"/>
          <w:bCs/>
          <w:sz w:val="22"/>
          <w:szCs w:val="22"/>
        </w:rPr>
        <w:t>V</w:t>
      </w:r>
      <w:r w:rsidR="00156320">
        <w:rPr>
          <w:rFonts w:ascii="Arial" w:hAnsi="Arial" w:cs="Arial"/>
          <w:bCs/>
          <w:sz w:val="22"/>
          <w:szCs w:val="22"/>
        </w:rPr>
        <w:t>u</w:t>
      </w:r>
      <w:r w:rsidRPr="00D70337">
        <w:rPr>
          <w:rFonts w:ascii="Arial" w:hAnsi="Arial" w:cs="Arial"/>
          <w:bCs/>
          <w:sz w:val="22"/>
          <w:szCs w:val="22"/>
        </w:rPr>
        <w:t xml:space="preserve"> l’arrêté du 20 octobre 2016 portant approbation de la convention nationale des médecins généralistes et spécialistes signée le 25 août 2016 ;</w:t>
      </w:r>
    </w:p>
    <w:p w:rsidR="00156320" w:rsidRPr="00156320" w:rsidRDefault="004006D5" w:rsidP="00156320">
      <w:pPr>
        <w:kinsoku w:val="0"/>
        <w:overflowPunct w:val="0"/>
        <w:autoSpaceDE/>
        <w:autoSpaceDN/>
        <w:adjustRightInd/>
        <w:spacing w:before="115" w:line="232" w:lineRule="exact"/>
        <w:jc w:val="both"/>
        <w:textAlignment w:val="baseline"/>
        <w:rPr>
          <w:rFonts w:ascii="Arial" w:hAnsi="Arial" w:cs="Arial"/>
          <w:bCs/>
          <w:sz w:val="22"/>
          <w:szCs w:val="22"/>
        </w:rPr>
      </w:pPr>
      <w:r w:rsidRPr="00D70337">
        <w:rPr>
          <w:rFonts w:ascii="Arial" w:hAnsi="Arial" w:cs="Arial"/>
          <w:bCs/>
          <w:spacing w:val="-6"/>
          <w:sz w:val="22"/>
          <w:szCs w:val="22"/>
        </w:rPr>
        <w:t>V</w:t>
      </w:r>
      <w:r w:rsidR="00156320">
        <w:rPr>
          <w:rFonts w:ascii="Arial" w:hAnsi="Arial" w:cs="Arial"/>
          <w:bCs/>
          <w:spacing w:val="-6"/>
          <w:sz w:val="22"/>
          <w:szCs w:val="22"/>
        </w:rPr>
        <w:t>u</w:t>
      </w:r>
      <w:r w:rsidRPr="00D70337">
        <w:rPr>
          <w:rFonts w:ascii="Arial" w:hAnsi="Arial" w:cs="Arial"/>
          <w:bCs/>
          <w:spacing w:val="-6"/>
          <w:sz w:val="22"/>
          <w:szCs w:val="22"/>
        </w:rPr>
        <w:t xml:space="preserve"> l'arrêté du 13 novembre 2017 relatif à la méthodologie applicable à la profession de médecins pour </w:t>
      </w:r>
      <w:r w:rsidRPr="00156320">
        <w:rPr>
          <w:rFonts w:ascii="Arial" w:hAnsi="Arial" w:cs="Arial"/>
          <w:bCs/>
          <w:sz w:val="22"/>
          <w:szCs w:val="22"/>
        </w:rPr>
        <w:t>la détermination des zones prévues au 1° de l'article L 1434-4 du Code de la santé Publique ;</w:t>
      </w:r>
    </w:p>
    <w:p w:rsidR="004006D5" w:rsidRPr="00D70337" w:rsidRDefault="004006D5" w:rsidP="00156320">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156320">
        <w:rPr>
          <w:rFonts w:ascii="Arial" w:hAnsi="Arial" w:cs="Arial"/>
          <w:bCs/>
          <w:sz w:val="22"/>
          <w:szCs w:val="22"/>
        </w:rPr>
        <w:t>Vu l’arrêté</w:t>
      </w:r>
      <w:r w:rsidRPr="00D70337">
        <w:rPr>
          <w:rFonts w:ascii="Arial" w:eastAsia="Times New Roman" w:hAnsi="Arial" w:cs="Arial"/>
          <w:sz w:val="22"/>
          <w:szCs w:val="22"/>
        </w:rPr>
        <w:t xml:space="preserve"> du 10 juillet 2018 de la Directrice Générale de l’Agence Régionale de Santé de Normandie portant adoption du Projet Régional de Santé de Normandie, composé notamment du Schéma Régional de Santé ;</w:t>
      </w:r>
    </w:p>
    <w:p w:rsidR="004006D5" w:rsidRPr="00D70337" w:rsidRDefault="004006D5" w:rsidP="004006D5">
      <w:pPr>
        <w:kinsoku w:val="0"/>
        <w:overflowPunct w:val="0"/>
        <w:autoSpaceDE/>
        <w:autoSpaceDN/>
        <w:adjustRightInd/>
        <w:spacing w:before="113" w:line="233" w:lineRule="exact"/>
        <w:jc w:val="both"/>
        <w:textAlignment w:val="baseline"/>
        <w:rPr>
          <w:rFonts w:ascii="Arial" w:eastAsia="Times New Roman" w:hAnsi="Arial" w:cs="Arial"/>
          <w:sz w:val="22"/>
          <w:szCs w:val="22"/>
        </w:rPr>
      </w:pPr>
      <w:r w:rsidRPr="00D70337">
        <w:rPr>
          <w:rFonts w:ascii="Arial" w:eastAsia="Times New Roman" w:hAnsi="Arial" w:cs="Arial"/>
          <w:sz w:val="22"/>
          <w:szCs w:val="22"/>
        </w:rPr>
        <w:t>V</w:t>
      </w:r>
      <w:r w:rsidR="00156320">
        <w:rPr>
          <w:rFonts w:ascii="Arial" w:eastAsia="Times New Roman" w:hAnsi="Arial" w:cs="Arial"/>
          <w:sz w:val="22"/>
          <w:szCs w:val="22"/>
        </w:rPr>
        <w:t>u</w:t>
      </w:r>
      <w:bookmarkStart w:id="0" w:name="_GoBack"/>
      <w:bookmarkEnd w:id="0"/>
      <w:r w:rsidRPr="00D70337">
        <w:rPr>
          <w:rFonts w:ascii="Arial" w:eastAsia="Times New Roman" w:hAnsi="Arial" w:cs="Arial"/>
          <w:sz w:val="22"/>
          <w:szCs w:val="22"/>
        </w:rPr>
        <w:t xml:space="preserve"> l’arrêté du </w:t>
      </w:r>
      <w:r w:rsidR="005A7812" w:rsidRPr="00D70337">
        <w:rPr>
          <w:rFonts w:ascii="Arial" w:eastAsia="Times New Roman" w:hAnsi="Arial" w:cs="Arial"/>
          <w:sz w:val="22"/>
          <w:szCs w:val="22"/>
        </w:rPr>
        <w:t xml:space="preserve">4 juillet </w:t>
      </w:r>
      <w:r w:rsidRPr="00D70337">
        <w:rPr>
          <w:rFonts w:ascii="Arial" w:eastAsia="Times New Roman" w:hAnsi="Arial" w:cs="Arial"/>
          <w:sz w:val="22"/>
          <w:szCs w:val="22"/>
        </w:rPr>
        <w:t>2019 relatif aux</w:t>
      </w:r>
      <w:r w:rsidRPr="00D70337">
        <w:rPr>
          <w:rFonts w:ascii="Arial" w:hAnsi="Arial" w:cs="Arial"/>
          <w:b/>
          <w:bCs/>
          <w:sz w:val="22"/>
          <w:szCs w:val="22"/>
        </w:rPr>
        <w:t xml:space="preserve"> </w:t>
      </w:r>
      <w:r w:rsidRPr="00D70337">
        <w:rPr>
          <w:rFonts w:ascii="Arial" w:hAnsi="Arial" w:cs="Arial"/>
          <w:bCs/>
          <w:sz w:val="22"/>
          <w:szCs w:val="22"/>
        </w:rPr>
        <w:t xml:space="preserve">zones éligibles et aux conditions d’attribution des aides individuelles régionales financées sur le FIR  (Fonds d’Intervention Régional) pour le maintien et l’installation des médecins généralistes libéraux exerçant en groupe </w:t>
      </w:r>
      <w:proofErr w:type="spellStart"/>
      <w:r w:rsidRPr="00D70337">
        <w:rPr>
          <w:rFonts w:ascii="Arial" w:hAnsi="Arial" w:cs="Arial"/>
          <w:bCs/>
          <w:sz w:val="22"/>
          <w:szCs w:val="22"/>
        </w:rPr>
        <w:t>pluriprofessionnel</w:t>
      </w:r>
      <w:proofErr w:type="spellEnd"/>
      <w:r w:rsidRPr="00D70337">
        <w:rPr>
          <w:rFonts w:ascii="Arial" w:hAnsi="Arial" w:cs="Arial"/>
          <w:bCs/>
          <w:sz w:val="22"/>
          <w:szCs w:val="22"/>
        </w:rPr>
        <w:t xml:space="preserve"> et coordonné </w:t>
      </w:r>
    </w:p>
    <w:p w:rsidR="00401BCB" w:rsidRPr="00D70337" w:rsidRDefault="00401BCB" w:rsidP="00401BCB">
      <w:pPr>
        <w:rPr>
          <w:rFonts w:ascii="Arial" w:hAnsi="Arial" w:cs="Arial"/>
          <w:sz w:val="22"/>
          <w:szCs w:val="22"/>
        </w:rPr>
      </w:pPr>
    </w:p>
    <w:p w:rsidR="00401BCB" w:rsidRPr="00D70337" w:rsidRDefault="00401BCB" w:rsidP="00401BCB">
      <w:pPr>
        <w:tabs>
          <w:tab w:val="left" w:pos="7416"/>
        </w:tabs>
        <w:kinsoku w:val="0"/>
        <w:overflowPunct w:val="0"/>
        <w:autoSpaceDE/>
        <w:autoSpaceDN/>
        <w:adjustRightInd/>
        <w:spacing w:before="177" w:line="301" w:lineRule="exact"/>
        <w:textAlignment w:val="baseline"/>
        <w:rPr>
          <w:rFonts w:ascii="Arial" w:hAnsi="Arial" w:cs="Arial"/>
          <w:spacing w:val="-2"/>
          <w:sz w:val="22"/>
          <w:szCs w:val="22"/>
        </w:rPr>
      </w:pPr>
      <w:r w:rsidRPr="00D70337">
        <w:rPr>
          <w:rFonts w:ascii="Arial" w:hAnsi="Arial" w:cs="Arial"/>
          <w:spacing w:val="-2"/>
          <w:sz w:val="22"/>
          <w:szCs w:val="22"/>
        </w:rPr>
        <w:t>Il est conclu</w:t>
      </w:r>
      <w:r w:rsidR="004006D5" w:rsidRPr="00D70337">
        <w:rPr>
          <w:rFonts w:ascii="Arial" w:hAnsi="Arial" w:cs="Arial"/>
          <w:spacing w:val="-2"/>
          <w:sz w:val="22"/>
          <w:szCs w:val="22"/>
        </w:rPr>
        <w:t xml:space="preserve"> ce qui suit </w:t>
      </w:r>
      <w:r w:rsidRPr="00D70337">
        <w:rPr>
          <w:rFonts w:ascii="Arial" w:hAnsi="Arial" w:cs="Arial"/>
          <w:spacing w:val="-2"/>
          <w:sz w:val="22"/>
          <w:szCs w:val="22"/>
        </w:rPr>
        <w:t>entre, d'une part :</w:t>
      </w:r>
      <w:r w:rsidRPr="00D70337">
        <w:rPr>
          <w:rFonts w:ascii="Arial" w:hAnsi="Arial" w:cs="Arial"/>
          <w:spacing w:val="-2"/>
          <w:sz w:val="22"/>
          <w:szCs w:val="22"/>
        </w:rPr>
        <w:tab/>
      </w:r>
    </w:p>
    <w:p w:rsidR="004006D5" w:rsidRPr="00D70337" w:rsidRDefault="004006D5" w:rsidP="004006D5">
      <w:pPr>
        <w:kinsoku w:val="0"/>
        <w:overflowPunct w:val="0"/>
        <w:autoSpaceDE/>
        <w:autoSpaceDN/>
        <w:adjustRightInd/>
        <w:spacing w:before="254"/>
        <w:textAlignment w:val="baseline"/>
        <w:rPr>
          <w:rFonts w:ascii="Arial" w:eastAsia="Times New Roman" w:hAnsi="Arial" w:cs="Arial"/>
          <w:b/>
          <w:bCs/>
          <w:spacing w:val="2"/>
          <w:sz w:val="22"/>
          <w:szCs w:val="22"/>
        </w:rPr>
      </w:pPr>
      <w:r w:rsidRPr="00D70337">
        <w:rPr>
          <w:rFonts w:ascii="Arial" w:eastAsia="Times New Roman" w:hAnsi="Arial" w:cs="Arial"/>
          <w:b/>
          <w:bCs/>
          <w:spacing w:val="2"/>
          <w:sz w:val="22"/>
          <w:szCs w:val="22"/>
        </w:rPr>
        <w:t xml:space="preserve">L’Etablissement public administratif dénommé « Agence Régionale de Santé de Normandie » (ARS) dont le siège social est situé Espace Claude Monet, 2 place Jean </w:t>
      </w:r>
      <w:proofErr w:type="spellStart"/>
      <w:r w:rsidRPr="00D70337">
        <w:rPr>
          <w:rFonts w:ascii="Arial" w:eastAsia="Times New Roman" w:hAnsi="Arial" w:cs="Arial"/>
          <w:b/>
          <w:bCs/>
          <w:spacing w:val="2"/>
          <w:sz w:val="22"/>
          <w:szCs w:val="22"/>
        </w:rPr>
        <w:t>Nouzille</w:t>
      </w:r>
      <w:proofErr w:type="spellEnd"/>
      <w:r w:rsidRPr="00D70337">
        <w:rPr>
          <w:rFonts w:ascii="Arial" w:eastAsia="Times New Roman" w:hAnsi="Arial" w:cs="Arial"/>
          <w:b/>
          <w:bCs/>
          <w:spacing w:val="2"/>
          <w:sz w:val="22"/>
          <w:szCs w:val="22"/>
        </w:rPr>
        <w:t>, CS 55035, 14050 CAEN Cedex 4</w:t>
      </w:r>
    </w:p>
    <w:p w:rsidR="004006D5" w:rsidRPr="00D70337" w:rsidRDefault="004006D5" w:rsidP="004006D5">
      <w:pPr>
        <w:kinsoku w:val="0"/>
        <w:overflowPunct w:val="0"/>
        <w:autoSpaceDE/>
        <w:autoSpaceDN/>
        <w:adjustRightInd/>
        <w:spacing w:before="1"/>
        <w:textAlignment w:val="baseline"/>
        <w:rPr>
          <w:rFonts w:ascii="Arial" w:eastAsia="Times New Roman" w:hAnsi="Arial" w:cs="Arial"/>
          <w:b/>
          <w:bCs/>
          <w:iCs/>
          <w:sz w:val="22"/>
          <w:szCs w:val="22"/>
        </w:rPr>
      </w:pPr>
      <w:proofErr w:type="gramStart"/>
      <w:r w:rsidRPr="00D70337">
        <w:rPr>
          <w:rFonts w:ascii="Arial" w:eastAsia="Times New Roman" w:hAnsi="Arial" w:cs="Arial"/>
          <w:b/>
          <w:bCs/>
          <w:iCs/>
          <w:sz w:val="22"/>
          <w:szCs w:val="22"/>
        </w:rPr>
        <w:t>représenté</w:t>
      </w:r>
      <w:proofErr w:type="gramEnd"/>
      <w:r w:rsidRPr="00D70337">
        <w:rPr>
          <w:rFonts w:ascii="Arial" w:eastAsia="Times New Roman" w:hAnsi="Arial" w:cs="Arial"/>
          <w:b/>
          <w:bCs/>
          <w:iCs/>
          <w:sz w:val="22"/>
          <w:szCs w:val="22"/>
        </w:rPr>
        <w:t xml:space="preserve"> par sa directrice générale : Madame Christine GARDEL</w:t>
      </w:r>
    </w:p>
    <w:p w:rsidR="004006D5" w:rsidRPr="00D70337" w:rsidRDefault="004006D5" w:rsidP="004006D5">
      <w:pPr>
        <w:kinsoku w:val="0"/>
        <w:overflowPunct w:val="0"/>
        <w:autoSpaceDE/>
        <w:autoSpaceDN/>
        <w:adjustRightInd/>
        <w:spacing w:before="1"/>
        <w:textAlignment w:val="baseline"/>
        <w:rPr>
          <w:rFonts w:ascii="Arial" w:eastAsia="Times New Roman" w:hAnsi="Arial" w:cs="Arial"/>
          <w:b/>
          <w:bCs/>
          <w:iCs/>
          <w:sz w:val="22"/>
          <w:szCs w:val="22"/>
        </w:rPr>
      </w:pPr>
      <w:r w:rsidRPr="00D70337">
        <w:rPr>
          <w:rFonts w:ascii="Arial" w:eastAsia="Times New Roman" w:hAnsi="Arial" w:cs="Arial"/>
          <w:b/>
          <w:bCs/>
          <w:iCs/>
          <w:sz w:val="22"/>
          <w:szCs w:val="22"/>
        </w:rPr>
        <w:t>N° SIRET :</w:t>
      </w:r>
      <w:r w:rsidR="00D70337" w:rsidRPr="00D70337">
        <w:rPr>
          <w:rFonts w:ascii="Arial" w:eastAsia="Times New Roman" w:hAnsi="Arial" w:cs="Arial"/>
          <w:b/>
          <w:bCs/>
          <w:iCs/>
          <w:sz w:val="22"/>
          <w:szCs w:val="22"/>
        </w:rPr>
        <w:t xml:space="preserve"> </w:t>
      </w:r>
      <w:r w:rsidR="00D70337" w:rsidRPr="00D70337">
        <w:rPr>
          <w:rFonts w:ascii="Arial" w:hAnsi="Arial" w:cs="Arial"/>
          <w:sz w:val="22"/>
          <w:szCs w:val="22"/>
        </w:rPr>
        <w:t>1</w:t>
      </w:r>
      <w:r w:rsidR="00D70337" w:rsidRPr="00D70337">
        <w:rPr>
          <w:rFonts w:ascii="Arial" w:eastAsia="Times New Roman" w:hAnsi="Arial" w:cs="Arial"/>
          <w:b/>
          <w:bCs/>
          <w:iCs/>
          <w:sz w:val="22"/>
          <w:szCs w:val="22"/>
        </w:rPr>
        <w:t>3000790900018</w:t>
      </w:r>
    </w:p>
    <w:p w:rsidR="00401BCB" w:rsidRPr="00D70337" w:rsidRDefault="00401BCB" w:rsidP="00401BCB">
      <w:pPr>
        <w:kinsoku w:val="0"/>
        <w:overflowPunct w:val="0"/>
        <w:autoSpaceDE/>
        <w:autoSpaceDN/>
        <w:adjustRightInd/>
        <w:spacing w:before="252"/>
        <w:textAlignment w:val="baseline"/>
        <w:rPr>
          <w:rFonts w:ascii="Arial" w:eastAsia="Times New Roman" w:hAnsi="Arial" w:cs="Arial"/>
          <w:spacing w:val="-1"/>
          <w:sz w:val="22"/>
          <w:szCs w:val="22"/>
        </w:rPr>
      </w:pPr>
      <w:r w:rsidRPr="00D70337">
        <w:rPr>
          <w:rFonts w:ascii="Arial" w:eastAsia="Times New Roman" w:hAnsi="Arial" w:cs="Arial"/>
          <w:spacing w:val="-1"/>
          <w:sz w:val="22"/>
          <w:szCs w:val="22"/>
        </w:rPr>
        <w:t xml:space="preserve">Et, d’autre part, </w:t>
      </w:r>
      <w:r w:rsidR="004006D5" w:rsidRPr="00D70337">
        <w:rPr>
          <w:rFonts w:ascii="Arial" w:eastAsia="Times New Roman" w:hAnsi="Arial" w:cs="Arial"/>
          <w:spacing w:val="-1"/>
          <w:sz w:val="22"/>
          <w:szCs w:val="22"/>
        </w:rPr>
        <w:t xml:space="preserve">le bénéficiaire, </w:t>
      </w:r>
      <w:r w:rsidRPr="00D70337">
        <w:rPr>
          <w:rFonts w:ascii="Arial" w:eastAsia="Times New Roman" w:hAnsi="Arial" w:cs="Arial"/>
          <w:spacing w:val="-1"/>
          <w:sz w:val="22"/>
          <w:szCs w:val="22"/>
        </w:rPr>
        <w:t>médecin</w:t>
      </w:r>
      <w:r w:rsidR="004006D5" w:rsidRPr="00D70337">
        <w:rPr>
          <w:rFonts w:ascii="Arial" w:eastAsia="Times New Roman" w:hAnsi="Arial" w:cs="Arial"/>
          <w:spacing w:val="-1"/>
          <w:sz w:val="22"/>
          <w:szCs w:val="22"/>
        </w:rPr>
        <w:t xml:space="preserve"> généraliste</w:t>
      </w:r>
      <w:r w:rsidRPr="00D70337">
        <w:rPr>
          <w:rFonts w:ascii="Arial" w:eastAsia="Times New Roman" w:hAnsi="Arial" w:cs="Arial"/>
          <w:spacing w:val="-1"/>
          <w:sz w:val="22"/>
          <w:szCs w:val="22"/>
        </w:rPr>
        <w:t xml:space="preserve"> :</w:t>
      </w:r>
    </w:p>
    <w:p w:rsidR="00401BCB" w:rsidRPr="00D70337" w:rsidRDefault="00401BCB" w:rsidP="00401BCB">
      <w:pPr>
        <w:kinsoku w:val="0"/>
        <w:overflowPunct w:val="0"/>
        <w:autoSpaceDE/>
        <w:autoSpaceDN/>
        <w:adjustRightInd/>
        <w:spacing w:before="254"/>
        <w:textAlignment w:val="baseline"/>
        <w:rPr>
          <w:rFonts w:ascii="Arial" w:eastAsia="Times New Roman" w:hAnsi="Arial" w:cs="Arial"/>
          <w:b/>
          <w:bCs/>
          <w:spacing w:val="2"/>
          <w:sz w:val="22"/>
          <w:szCs w:val="22"/>
        </w:rPr>
      </w:pPr>
      <w:r w:rsidRPr="00D70337">
        <w:rPr>
          <w:rFonts w:ascii="Arial" w:eastAsia="Times New Roman" w:hAnsi="Arial" w:cs="Arial"/>
          <w:b/>
          <w:bCs/>
          <w:spacing w:val="2"/>
          <w:sz w:val="22"/>
          <w:szCs w:val="22"/>
        </w:rPr>
        <w:t xml:space="preserve">Nom, Prénom : </w:t>
      </w:r>
      <w:r w:rsidRPr="00D70337">
        <w:rPr>
          <w:rFonts w:ascii="Arial" w:eastAsia="Times New Roman" w:hAnsi="Arial" w:cs="Arial"/>
          <w:color w:val="808080"/>
          <w:sz w:val="22"/>
          <w:szCs w:val="22"/>
        </w:rPr>
        <w:t>Cliquez ici pour taper du texte.</w:t>
      </w:r>
    </w:p>
    <w:p w:rsidR="00401BCB" w:rsidRPr="00D70337" w:rsidRDefault="00401BCB" w:rsidP="00401BCB">
      <w:pPr>
        <w:kinsoku w:val="0"/>
        <w:overflowPunct w:val="0"/>
        <w:autoSpaceDE/>
        <w:autoSpaceDN/>
        <w:adjustRightInd/>
        <w:spacing w:before="6"/>
        <w:textAlignment w:val="baseline"/>
        <w:rPr>
          <w:rFonts w:ascii="Arial" w:eastAsia="Times New Roman" w:hAnsi="Arial" w:cs="Arial"/>
          <w:b/>
          <w:bCs/>
          <w:spacing w:val="2"/>
          <w:sz w:val="22"/>
          <w:szCs w:val="22"/>
        </w:rPr>
      </w:pPr>
      <w:r w:rsidRPr="00D70337">
        <w:rPr>
          <w:rFonts w:ascii="Arial" w:eastAsia="Times New Roman" w:hAnsi="Arial" w:cs="Arial"/>
          <w:b/>
          <w:bCs/>
          <w:spacing w:val="2"/>
          <w:sz w:val="22"/>
          <w:szCs w:val="22"/>
        </w:rPr>
        <w:t xml:space="preserve">Inscrit au tableau de l’ordre du conseil départemental de : </w:t>
      </w:r>
      <w:r w:rsidRPr="00D70337">
        <w:rPr>
          <w:rFonts w:ascii="Arial" w:eastAsia="Times New Roman" w:hAnsi="Arial" w:cs="Arial"/>
          <w:color w:val="808080"/>
          <w:sz w:val="22"/>
          <w:szCs w:val="22"/>
        </w:rPr>
        <w:t>Choisissez un élément.</w:t>
      </w:r>
    </w:p>
    <w:p w:rsidR="00401BCB" w:rsidRPr="00D70337" w:rsidRDefault="00401BCB" w:rsidP="00401BCB">
      <w:pPr>
        <w:kinsoku w:val="0"/>
        <w:overflowPunct w:val="0"/>
        <w:autoSpaceDE/>
        <w:autoSpaceDN/>
        <w:adjustRightInd/>
        <w:textAlignment w:val="baseline"/>
        <w:rPr>
          <w:rFonts w:ascii="Arial" w:eastAsia="Times New Roman" w:hAnsi="Arial" w:cs="Arial"/>
          <w:b/>
          <w:bCs/>
          <w:spacing w:val="2"/>
          <w:sz w:val="22"/>
          <w:szCs w:val="22"/>
        </w:rPr>
      </w:pPr>
      <w:r w:rsidRPr="00D70337">
        <w:rPr>
          <w:rFonts w:ascii="Arial" w:eastAsia="Times New Roman" w:hAnsi="Arial" w:cs="Arial"/>
          <w:b/>
          <w:bCs/>
          <w:spacing w:val="2"/>
          <w:sz w:val="22"/>
          <w:szCs w:val="22"/>
        </w:rPr>
        <w:t xml:space="preserve">Numéro RPPS : </w:t>
      </w:r>
      <w:r w:rsidRPr="00D70337">
        <w:rPr>
          <w:rFonts w:ascii="Arial" w:eastAsia="Times New Roman" w:hAnsi="Arial" w:cs="Arial"/>
          <w:color w:val="808080"/>
          <w:sz w:val="22"/>
          <w:szCs w:val="22"/>
        </w:rPr>
        <w:t>Cliquez ici pour taper du texte.</w:t>
      </w:r>
    </w:p>
    <w:p w:rsidR="00401BCB" w:rsidRPr="00D70337" w:rsidRDefault="004006D5" w:rsidP="00401BCB">
      <w:pPr>
        <w:kinsoku w:val="0"/>
        <w:overflowPunct w:val="0"/>
        <w:autoSpaceDE/>
        <w:autoSpaceDN/>
        <w:adjustRightInd/>
        <w:textAlignment w:val="baseline"/>
        <w:rPr>
          <w:rFonts w:ascii="Arial" w:eastAsia="Times New Roman" w:hAnsi="Arial" w:cs="Arial"/>
          <w:b/>
          <w:bCs/>
          <w:spacing w:val="2"/>
          <w:sz w:val="22"/>
          <w:szCs w:val="22"/>
        </w:rPr>
      </w:pPr>
      <w:r w:rsidRPr="00D70337">
        <w:rPr>
          <w:rFonts w:ascii="Arial" w:eastAsia="Times New Roman" w:hAnsi="Arial" w:cs="Arial"/>
          <w:b/>
          <w:bCs/>
          <w:spacing w:val="2"/>
          <w:sz w:val="22"/>
          <w:szCs w:val="22"/>
        </w:rPr>
        <w:t>Numéro SIRET</w:t>
      </w:r>
      <w:r w:rsidR="00401BCB" w:rsidRPr="00D70337">
        <w:rPr>
          <w:rFonts w:ascii="Arial" w:eastAsia="Times New Roman" w:hAnsi="Arial" w:cs="Arial"/>
          <w:b/>
          <w:bCs/>
          <w:spacing w:val="2"/>
          <w:sz w:val="22"/>
          <w:szCs w:val="22"/>
        </w:rPr>
        <w:t xml:space="preserve"> : </w:t>
      </w:r>
      <w:r w:rsidR="00401BCB" w:rsidRPr="00D70337">
        <w:rPr>
          <w:rFonts w:ascii="Arial" w:eastAsia="Times New Roman" w:hAnsi="Arial" w:cs="Arial"/>
          <w:color w:val="808080"/>
          <w:sz w:val="22"/>
          <w:szCs w:val="22"/>
        </w:rPr>
        <w:t>Cliquez ici pour taper du texte.</w:t>
      </w:r>
    </w:p>
    <w:p w:rsidR="00401BCB" w:rsidRPr="00D70337" w:rsidRDefault="00401BCB" w:rsidP="00401BCB">
      <w:pPr>
        <w:kinsoku w:val="0"/>
        <w:overflowPunct w:val="0"/>
        <w:autoSpaceDE/>
        <w:autoSpaceDN/>
        <w:adjustRightInd/>
        <w:spacing w:before="3"/>
        <w:textAlignment w:val="baseline"/>
        <w:rPr>
          <w:rFonts w:ascii="Arial" w:eastAsia="Times New Roman" w:hAnsi="Arial" w:cs="Arial"/>
          <w:b/>
          <w:bCs/>
          <w:sz w:val="22"/>
          <w:szCs w:val="22"/>
        </w:rPr>
      </w:pPr>
      <w:r w:rsidRPr="00D70337">
        <w:rPr>
          <w:rFonts w:ascii="Arial" w:eastAsia="Times New Roman" w:hAnsi="Arial" w:cs="Arial"/>
          <w:b/>
          <w:bCs/>
          <w:spacing w:val="2"/>
          <w:sz w:val="22"/>
          <w:szCs w:val="22"/>
        </w:rPr>
        <w:t>Lieu d’exercice professionnel</w:t>
      </w:r>
      <w:r w:rsidRPr="00D70337">
        <w:rPr>
          <w:rFonts w:ascii="Arial" w:eastAsia="Times New Roman" w:hAnsi="Arial" w:cs="Arial"/>
          <w:b/>
          <w:bCs/>
          <w:sz w:val="22"/>
          <w:szCs w:val="22"/>
        </w:rPr>
        <w:t xml:space="preserve"> : </w:t>
      </w:r>
      <w:r w:rsidRPr="00D70337">
        <w:rPr>
          <w:rFonts w:ascii="Arial" w:eastAsia="Times New Roman" w:hAnsi="Arial" w:cs="Arial"/>
          <w:color w:val="808080"/>
          <w:sz w:val="22"/>
          <w:szCs w:val="22"/>
        </w:rPr>
        <w:t>Cliquez ici pour taper du texte.</w:t>
      </w:r>
    </w:p>
    <w:p w:rsidR="00401BCB" w:rsidRPr="00D70337" w:rsidRDefault="00401BCB" w:rsidP="00401BCB">
      <w:pPr>
        <w:kinsoku w:val="0"/>
        <w:overflowPunct w:val="0"/>
        <w:autoSpaceDE/>
        <w:autoSpaceDN/>
        <w:adjustRightInd/>
        <w:spacing w:before="3"/>
        <w:textAlignment w:val="baseline"/>
        <w:rPr>
          <w:rFonts w:ascii="Arial" w:eastAsia="Times New Roman" w:hAnsi="Arial" w:cs="Arial"/>
          <w:b/>
          <w:bCs/>
          <w:sz w:val="22"/>
          <w:szCs w:val="22"/>
        </w:rPr>
      </w:pPr>
      <w:r w:rsidRPr="00D70337">
        <w:rPr>
          <w:rFonts w:ascii="Arial" w:eastAsia="Times New Roman" w:hAnsi="Arial" w:cs="Arial"/>
          <w:b/>
          <w:bCs/>
          <w:sz w:val="22"/>
          <w:szCs w:val="22"/>
        </w:rPr>
        <w:t xml:space="preserve">Préciser si MSP ou PSLA : Oui </w:t>
      </w:r>
      <w:r w:rsidRPr="00D70337">
        <w:rPr>
          <w:rFonts w:ascii="MS Gothic" w:eastAsia="MS Gothic" w:hAnsi="MS Gothic" w:cs="MS Gothic" w:hint="eastAsia"/>
          <w:b/>
          <w:bCs/>
          <w:sz w:val="22"/>
          <w:szCs w:val="22"/>
        </w:rPr>
        <w:t>☐</w:t>
      </w:r>
      <w:r w:rsidRPr="00D70337">
        <w:rPr>
          <w:rFonts w:ascii="Arial" w:eastAsia="Times New Roman" w:hAnsi="Arial" w:cs="Arial"/>
          <w:b/>
          <w:bCs/>
          <w:sz w:val="22"/>
          <w:szCs w:val="22"/>
        </w:rPr>
        <w:t xml:space="preserve"> Non </w:t>
      </w:r>
      <w:r w:rsidRPr="00D70337">
        <w:rPr>
          <w:rFonts w:ascii="MS Gothic" w:eastAsia="MS Gothic" w:hAnsi="MS Gothic" w:cs="MS Gothic" w:hint="eastAsia"/>
          <w:b/>
          <w:bCs/>
          <w:sz w:val="22"/>
          <w:szCs w:val="22"/>
        </w:rPr>
        <w:t>☐</w:t>
      </w:r>
    </w:p>
    <w:p w:rsidR="00401BCB" w:rsidRPr="00D70337" w:rsidRDefault="00401BCB" w:rsidP="00401BCB">
      <w:pPr>
        <w:kinsoku w:val="0"/>
        <w:overflowPunct w:val="0"/>
        <w:autoSpaceDE/>
        <w:autoSpaceDN/>
        <w:adjustRightInd/>
        <w:spacing w:line="220" w:lineRule="exact"/>
        <w:textAlignment w:val="baseline"/>
        <w:rPr>
          <w:rFonts w:ascii="Arial" w:hAnsi="Arial" w:cs="Arial"/>
          <w:spacing w:val="11"/>
          <w:sz w:val="22"/>
          <w:szCs w:val="22"/>
        </w:rPr>
      </w:pPr>
    </w:p>
    <w:p w:rsidR="00D70337" w:rsidRDefault="00D70337">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401BCB" w:rsidRPr="00D70337" w:rsidRDefault="00401BCB" w:rsidP="00401BCB">
      <w:pPr>
        <w:rPr>
          <w:rFonts w:ascii="Arial" w:hAnsi="Arial" w:cs="Arial"/>
          <w:sz w:val="22"/>
          <w:szCs w:val="22"/>
        </w:rPr>
      </w:pPr>
    </w:p>
    <w:p w:rsidR="00D70337" w:rsidRDefault="00401BCB" w:rsidP="00D70337">
      <w:pPr>
        <w:kinsoku w:val="0"/>
        <w:overflowPunct w:val="0"/>
        <w:autoSpaceDE/>
        <w:autoSpaceDN/>
        <w:adjustRightInd/>
        <w:spacing w:line="444" w:lineRule="exact"/>
        <w:textAlignment w:val="baseline"/>
        <w:rPr>
          <w:rFonts w:ascii="Arial" w:hAnsi="Arial" w:cs="Arial"/>
          <w:b/>
          <w:bCs/>
          <w:sz w:val="22"/>
          <w:szCs w:val="22"/>
        </w:rPr>
      </w:pPr>
      <w:r w:rsidRPr="00D70337">
        <w:rPr>
          <w:rFonts w:ascii="Arial" w:hAnsi="Arial" w:cs="Arial"/>
          <w:b/>
          <w:bCs/>
          <w:sz w:val="22"/>
          <w:szCs w:val="22"/>
        </w:rPr>
        <w:t>Artic</w:t>
      </w:r>
      <w:r w:rsidR="004006D5" w:rsidRPr="00D70337">
        <w:rPr>
          <w:rFonts w:ascii="Arial" w:hAnsi="Arial" w:cs="Arial"/>
          <w:b/>
          <w:bCs/>
          <w:sz w:val="22"/>
          <w:szCs w:val="22"/>
        </w:rPr>
        <w:t>le 1 - Champ du contrat</w:t>
      </w:r>
    </w:p>
    <w:p w:rsidR="00401BCB" w:rsidRPr="00D70337" w:rsidRDefault="00401BCB" w:rsidP="00D70337">
      <w:pPr>
        <w:kinsoku w:val="0"/>
        <w:overflowPunct w:val="0"/>
        <w:autoSpaceDE/>
        <w:autoSpaceDN/>
        <w:adjustRightInd/>
        <w:spacing w:line="444" w:lineRule="exact"/>
        <w:ind w:left="851"/>
        <w:textAlignment w:val="baseline"/>
        <w:rPr>
          <w:rFonts w:ascii="Arial" w:hAnsi="Arial" w:cs="Arial"/>
          <w:b/>
          <w:bCs/>
          <w:sz w:val="22"/>
          <w:szCs w:val="22"/>
        </w:rPr>
      </w:pPr>
      <w:r w:rsidRPr="00D70337">
        <w:rPr>
          <w:rFonts w:ascii="Arial" w:hAnsi="Arial" w:cs="Arial"/>
          <w:b/>
          <w:bCs/>
          <w:sz w:val="22"/>
          <w:szCs w:val="22"/>
        </w:rPr>
        <w:t>1.1 Objet du contrat</w:t>
      </w:r>
    </w:p>
    <w:p w:rsidR="00401BCB" w:rsidRPr="00D70337" w:rsidRDefault="00401BCB" w:rsidP="00401BCB">
      <w:pPr>
        <w:kinsoku w:val="0"/>
        <w:overflowPunct w:val="0"/>
        <w:autoSpaceDE/>
        <w:autoSpaceDN/>
        <w:adjustRightInd/>
        <w:spacing w:before="24" w:after="391" w:line="261" w:lineRule="exact"/>
        <w:jc w:val="both"/>
        <w:textAlignment w:val="baseline"/>
        <w:rPr>
          <w:rFonts w:ascii="Arial" w:hAnsi="Arial" w:cs="Arial"/>
          <w:spacing w:val="2"/>
          <w:sz w:val="22"/>
          <w:szCs w:val="22"/>
        </w:rPr>
      </w:pPr>
      <w:r w:rsidRPr="00D70337">
        <w:rPr>
          <w:rFonts w:ascii="Arial" w:hAnsi="Arial" w:cs="Arial"/>
          <w:spacing w:val="2"/>
          <w:sz w:val="22"/>
          <w:szCs w:val="22"/>
        </w:rPr>
        <w:t xml:space="preserve">L'objet du contrat est de valoriser la pratique des médecins exerçant dans une zone éligible </w:t>
      </w:r>
      <w:r w:rsidR="004006D5" w:rsidRPr="00D70337">
        <w:rPr>
          <w:rFonts w:ascii="Arial" w:hAnsi="Arial" w:cs="Arial"/>
          <w:spacing w:val="2"/>
          <w:sz w:val="22"/>
          <w:szCs w:val="22"/>
        </w:rPr>
        <w:t>au</w:t>
      </w:r>
      <w:r w:rsidRPr="00D70337">
        <w:rPr>
          <w:rFonts w:ascii="Arial" w:hAnsi="Arial" w:cs="Arial"/>
          <w:spacing w:val="2"/>
          <w:sz w:val="22"/>
          <w:szCs w:val="22"/>
        </w:rPr>
        <w:t xml:space="preserve"> fonds d’intervention régional</w:t>
      </w:r>
      <w:r w:rsidR="004006D5" w:rsidRPr="00D70337">
        <w:rPr>
          <w:rFonts w:ascii="Arial" w:hAnsi="Arial" w:cs="Arial"/>
          <w:spacing w:val="2"/>
          <w:sz w:val="22"/>
          <w:szCs w:val="22"/>
        </w:rPr>
        <w:t xml:space="preserve"> (FIR)</w:t>
      </w:r>
      <w:r w:rsidRPr="00D70337">
        <w:rPr>
          <w:rFonts w:ascii="Arial" w:hAnsi="Arial" w:cs="Arial"/>
          <w:spacing w:val="2"/>
          <w:sz w:val="22"/>
          <w:szCs w:val="22"/>
        </w:rPr>
        <w:t>, qui s'inscrivent dans une démarche de prise en charge coordonnée des patients sur un territoire, soit par un exercice regroupé, soit en appartenant à une communauté professionnelle territoriale de santé ou à une équipe de soins primaires telles que définies aux articles L. 1434-12 et L. 1411-11-1 du code de la santé publique.</w:t>
      </w:r>
    </w:p>
    <w:p w:rsidR="00401BCB" w:rsidRPr="00D70337" w:rsidRDefault="00401BCB" w:rsidP="00D70337">
      <w:pPr>
        <w:kinsoku w:val="0"/>
        <w:overflowPunct w:val="0"/>
        <w:autoSpaceDE/>
        <w:autoSpaceDN/>
        <w:adjustRightInd/>
        <w:spacing w:before="624" w:line="270" w:lineRule="exact"/>
        <w:ind w:left="851"/>
        <w:textAlignment w:val="baseline"/>
        <w:rPr>
          <w:rFonts w:ascii="Arial" w:hAnsi="Arial" w:cs="Arial"/>
          <w:b/>
          <w:bCs/>
          <w:spacing w:val="6"/>
          <w:sz w:val="22"/>
          <w:szCs w:val="22"/>
        </w:rPr>
      </w:pPr>
      <w:r w:rsidRPr="00D70337">
        <w:rPr>
          <w:rFonts w:ascii="Arial" w:hAnsi="Arial" w:cs="Arial"/>
          <w:b/>
          <w:bCs/>
          <w:spacing w:val="6"/>
          <w:sz w:val="22"/>
          <w:szCs w:val="22"/>
        </w:rPr>
        <w:t>1.2 Bénéficiaires du contrat de maintien</w:t>
      </w:r>
    </w:p>
    <w:p w:rsidR="00401BCB" w:rsidRPr="00D70337" w:rsidRDefault="00401BCB" w:rsidP="00401BCB">
      <w:pPr>
        <w:kinsoku w:val="0"/>
        <w:overflowPunct w:val="0"/>
        <w:autoSpaceDE/>
        <w:autoSpaceDN/>
        <w:adjustRightInd/>
        <w:spacing w:before="120"/>
        <w:textAlignment w:val="baseline"/>
        <w:rPr>
          <w:rFonts w:ascii="Arial" w:eastAsia="Times New Roman" w:hAnsi="Arial" w:cs="Arial"/>
          <w:sz w:val="22"/>
          <w:szCs w:val="22"/>
        </w:rPr>
      </w:pPr>
      <w:r w:rsidRPr="00D70337">
        <w:rPr>
          <w:rFonts w:ascii="Arial" w:eastAsia="Times New Roman" w:hAnsi="Arial" w:cs="Arial"/>
          <w:sz w:val="22"/>
          <w:szCs w:val="22"/>
        </w:rPr>
        <w:t>Le présent contrat est réservé aux médecins généralistes remplissant les conditions cumulatives suivantes :</w:t>
      </w:r>
    </w:p>
    <w:p w:rsidR="00401BCB" w:rsidRPr="00D70337" w:rsidRDefault="00401BCB" w:rsidP="00401BCB">
      <w:pPr>
        <w:tabs>
          <w:tab w:val="left" w:pos="720"/>
        </w:tabs>
        <w:kinsoku w:val="0"/>
        <w:overflowPunct w:val="0"/>
        <w:autoSpaceDE/>
        <w:autoSpaceDN/>
        <w:adjustRightInd/>
        <w:spacing w:before="120"/>
        <w:ind w:left="720" w:hanging="360"/>
        <w:jc w:val="both"/>
        <w:textAlignment w:val="baseline"/>
        <w:rPr>
          <w:rFonts w:ascii="Arial" w:eastAsia="Times New Roman" w:hAnsi="Arial" w:cs="Arial"/>
          <w:i/>
          <w:iCs/>
          <w:sz w:val="22"/>
          <w:szCs w:val="22"/>
        </w:rPr>
      </w:pPr>
      <w:r w:rsidRPr="00D70337">
        <w:rPr>
          <w:rFonts w:ascii="Arial" w:eastAsia="Times New Roman" w:hAnsi="Arial" w:cs="Arial"/>
          <w:sz w:val="22"/>
          <w:szCs w:val="22"/>
        </w:rPr>
        <w:t>-</w:t>
      </w:r>
      <w:r w:rsidRPr="00D70337">
        <w:rPr>
          <w:rFonts w:ascii="Arial" w:eastAsia="Times New Roman" w:hAnsi="Arial" w:cs="Arial"/>
          <w:sz w:val="22"/>
          <w:szCs w:val="22"/>
        </w:rPr>
        <w:tab/>
        <w:t xml:space="preserve">qui </w:t>
      </w:r>
      <w:r w:rsidR="004006D5" w:rsidRPr="00D70337">
        <w:rPr>
          <w:rFonts w:ascii="Arial" w:eastAsia="Times New Roman" w:hAnsi="Arial" w:cs="Arial"/>
          <w:sz w:val="22"/>
          <w:szCs w:val="22"/>
        </w:rPr>
        <w:t xml:space="preserve">est installé </w:t>
      </w:r>
      <w:r w:rsidRPr="00D70337">
        <w:rPr>
          <w:rFonts w:ascii="Arial" w:eastAsia="Times New Roman" w:hAnsi="Arial" w:cs="Arial"/>
          <w:sz w:val="22"/>
          <w:szCs w:val="22"/>
        </w:rPr>
        <w:t xml:space="preserve">en exercice libéral dans </w:t>
      </w:r>
      <w:r w:rsidR="004006D5" w:rsidRPr="00D70337">
        <w:rPr>
          <w:rFonts w:ascii="Arial" w:hAnsi="Arial" w:cs="Arial"/>
          <w:bCs/>
          <w:spacing w:val="-4"/>
          <w:sz w:val="22"/>
          <w:szCs w:val="22"/>
        </w:rPr>
        <w:t xml:space="preserve">une des zones éligibles identifiées en annexe 1 de l’arrêté de la Directrice Générale de l’ARS du </w:t>
      </w:r>
      <w:r w:rsidR="005A7812" w:rsidRPr="00D70337">
        <w:rPr>
          <w:rFonts w:ascii="Arial" w:hAnsi="Arial" w:cs="Arial"/>
          <w:bCs/>
          <w:spacing w:val="-4"/>
          <w:sz w:val="22"/>
          <w:szCs w:val="22"/>
        </w:rPr>
        <w:t>4 juillet</w:t>
      </w:r>
      <w:r w:rsidR="005A7812" w:rsidRPr="00D70337">
        <w:rPr>
          <w:rFonts w:ascii="Arial" w:hAnsi="Arial" w:cs="Arial"/>
          <w:bCs/>
          <w:color w:val="FF0000"/>
          <w:spacing w:val="-4"/>
          <w:sz w:val="22"/>
          <w:szCs w:val="22"/>
        </w:rPr>
        <w:t xml:space="preserve"> </w:t>
      </w:r>
      <w:r w:rsidR="004006D5" w:rsidRPr="00D70337">
        <w:rPr>
          <w:rFonts w:ascii="Arial" w:hAnsi="Arial" w:cs="Arial"/>
          <w:bCs/>
          <w:spacing w:val="-4"/>
          <w:sz w:val="22"/>
          <w:szCs w:val="22"/>
        </w:rPr>
        <w:t>2019  susvisé ;</w:t>
      </w:r>
    </w:p>
    <w:p w:rsidR="00401BCB" w:rsidRPr="00D70337" w:rsidRDefault="00401BCB" w:rsidP="00401BCB">
      <w:pPr>
        <w:kinsoku w:val="0"/>
        <w:overflowPunct w:val="0"/>
        <w:autoSpaceDE/>
        <w:autoSpaceDN/>
        <w:adjustRightInd/>
        <w:spacing w:before="120"/>
        <w:ind w:left="709" w:hanging="357"/>
        <w:jc w:val="both"/>
        <w:textAlignment w:val="baseline"/>
        <w:rPr>
          <w:rFonts w:ascii="Arial" w:eastAsia="Times New Roman" w:hAnsi="Arial" w:cs="Arial"/>
          <w:sz w:val="22"/>
          <w:szCs w:val="22"/>
        </w:rPr>
      </w:pPr>
      <w:r w:rsidRPr="00D70337">
        <w:rPr>
          <w:rFonts w:ascii="Arial" w:eastAsia="Times New Roman" w:hAnsi="Arial" w:cs="Arial"/>
          <w:sz w:val="22"/>
          <w:szCs w:val="22"/>
        </w:rPr>
        <w:t>-</w:t>
      </w:r>
      <w:r w:rsidRPr="00D70337">
        <w:rPr>
          <w:rFonts w:ascii="Arial" w:eastAsia="Times New Roman" w:hAnsi="Arial" w:cs="Arial"/>
          <w:sz w:val="22"/>
          <w:szCs w:val="22"/>
        </w:rPr>
        <w:tab/>
        <w:t>exerçant une activité libérale conventionnée dans le secteur à honoraires opposables ou dans le secteur à honoraires différents et ayant adhéré aux dispositifs de pratique tarifaire maitrisée tels que définis aux articles 40 et suivants de la convention,</w:t>
      </w:r>
    </w:p>
    <w:p w:rsidR="00401BCB" w:rsidRPr="00D70337" w:rsidRDefault="00401BCB" w:rsidP="00401BCB">
      <w:pPr>
        <w:tabs>
          <w:tab w:val="left" w:pos="720"/>
        </w:tabs>
        <w:kinsoku w:val="0"/>
        <w:overflowPunct w:val="0"/>
        <w:autoSpaceDE/>
        <w:autoSpaceDN/>
        <w:adjustRightInd/>
        <w:spacing w:before="120"/>
        <w:ind w:left="709" w:hanging="357"/>
        <w:jc w:val="both"/>
        <w:textAlignment w:val="baseline"/>
        <w:rPr>
          <w:rFonts w:ascii="Arial" w:eastAsia="Times New Roman" w:hAnsi="Arial" w:cs="Arial"/>
          <w:sz w:val="22"/>
          <w:szCs w:val="22"/>
        </w:rPr>
      </w:pPr>
      <w:r w:rsidRPr="00D70337">
        <w:rPr>
          <w:rFonts w:ascii="Arial" w:eastAsia="Times New Roman" w:hAnsi="Arial" w:cs="Arial"/>
          <w:sz w:val="22"/>
          <w:szCs w:val="22"/>
        </w:rPr>
        <w:t>-</w:t>
      </w:r>
      <w:r w:rsidRPr="00D70337">
        <w:rPr>
          <w:rFonts w:ascii="Arial" w:eastAsia="Times New Roman" w:hAnsi="Arial" w:cs="Arial"/>
          <w:sz w:val="22"/>
          <w:szCs w:val="22"/>
        </w:rPr>
        <w:tab/>
        <w:t xml:space="preserve">exerçant en groupe </w:t>
      </w:r>
      <w:proofErr w:type="spellStart"/>
      <w:r w:rsidRPr="00D70337">
        <w:rPr>
          <w:rFonts w:ascii="Arial" w:eastAsia="Times New Roman" w:hAnsi="Arial" w:cs="Arial"/>
          <w:sz w:val="22"/>
          <w:szCs w:val="22"/>
        </w:rPr>
        <w:t>pluriprofessionnel</w:t>
      </w:r>
      <w:proofErr w:type="spellEnd"/>
      <w:r w:rsidRPr="00D70337">
        <w:rPr>
          <w:rFonts w:ascii="Arial" w:eastAsia="Times New Roman" w:hAnsi="Arial" w:cs="Arial"/>
          <w:sz w:val="22"/>
          <w:szCs w:val="22"/>
        </w:rPr>
        <w:t xml:space="preserve"> </w:t>
      </w:r>
      <w:proofErr w:type="spellStart"/>
      <w:r w:rsidRPr="00D70337">
        <w:rPr>
          <w:rFonts w:ascii="Arial" w:eastAsia="Times New Roman" w:hAnsi="Arial" w:cs="Arial"/>
          <w:sz w:val="22"/>
          <w:szCs w:val="22"/>
        </w:rPr>
        <w:t>MSP</w:t>
      </w:r>
      <w:proofErr w:type="spellEnd"/>
      <w:r w:rsidRPr="00D70337">
        <w:rPr>
          <w:rFonts w:ascii="Arial" w:eastAsia="Times New Roman" w:hAnsi="Arial" w:cs="Arial"/>
          <w:sz w:val="22"/>
          <w:szCs w:val="22"/>
        </w:rPr>
        <w:t>, PSLA avec projet de santé formalisé,</w:t>
      </w:r>
      <w:r w:rsidR="004006D5" w:rsidRPr="00D70337">
        <w:rPr>
          <w:rFonts w:ascii="Arial" w:eastAsia="Times New Roman" w:hAnsi="Arial" w:cs="Arial"/>
          <w:sz w:val="22"/>
          <w:szCs w:val="22"/>
        </w:rPr>
        <w:t xml:space="preserve"> </w:t>
      </w:r>
      <w:r w:rsidRPr="00D70337">
        <w:rPr>
          <w:rFonts w:ascii="Arial" w:eastAsia="Times New Roman" w:hAnsi="Arial" w:cs="Arial"/>
          <w:sz w:val="22"/>
          <w:szCs w:val="22"/>
        </w:rPr>
        <w:t>ou appartenant à une communauté territoriale professionnelle de santé telle que définie à l’article L.1434-12 du code de la santé publique, ou appartenant à une équipe de soins primaires,</w:t>
      </w:r>
    </w:p>
    <w:p w:rsidR="00401BCB" w:rsidRPr="00D70337" w:rsidRDefault="00401BCB" w:rsidP="00A50702">
      <w:pPr>
        <w:tabs>
          <w:tab w:val="left" w:pos="720"/>
        </w:tabs>
        <w:kinsoku w:val="0"/>
        <w:overflowPunct w:val="0"/>
        <w:autoSpaceDE/>
        <w:autoSpaceDN/>
        <w:adjustRightInd/>
        <w:spacing w:before="120"/>
        <w:ind w:left="709" w:hanging="357"/>
        <w:jc w:val="both"/>
        <w:textAlignment w:val="baseline"/>
        <w:rPr>
          <w:rFonts w:ascii="Arial" w:eastAsia="Times New Roman" w:hAnsi="Arial" w:cs="Arial"/>
          <w:sz w:val="22"/>
          <w:szCs w:val="22"/>
        </w:rPr>
      </w:pPr>
    </w:p>
    <w:p w:rsidR="00045009" w:rsidRPr="00D70337" w:rsidRDefault="00401BCB" w:rsidP="00A50702">
      <w:pPr>
        <w:kinsoku w:val="0"/>
        <w:overflowPunct w:val="0"/>
        <w:autoSpaceDE/>
        <w:autoSpaceDN/>
        <w:adjustRightInd/>
        <w:spacing w:before="120"/>
        <w:jc w:val="both"/>
        <w:textAlignment w:val="baseline"/>
        <w:rPr>
          <w:rFonts w:ascii="Arial" w:hAnsi="Arial" w:cs="Arial"/>
          <w:bCs/>
          <w:spacing w:val="-4"/>
          <w:sz w:val="22"/>
          <w:szCs w:val="22"/>
        </w:rPr>
      </w:pPr>
      <w:r w:rsidRPr="00D70337">
        <w:rPr>
          <w:rFonts w:ascii="Arial" w:eastAsia="Times New Roman" w:hAnsi="Arial" w:cs="Arial"/>
          <w:sz w:val="22"/>
          <w:szCs w:val="22"/>
        </w:rPr>
        <w:t>Le médecin ne peut signer simultanément le présent contrat et un contrat d’aide à l’installation régional ainsi que d’autres contrats financés par l’ARS favorisant le maintien des médecins.</w:t>
      </w:r>
      <w:r w:rsidR="008C2F13" w:rsidRPr="00D70337">
        <w:rPr>
          <w:rFonts w:ascii="Arial" w:hAnsi="Arial" w:cs="Arial"/>
          <w:bCs/>
          <w:spacing w:val="-4"/>
          <w:sz w:val="22"/>
          <w:szCs w:val="22"/>
        </w:rPr>
        <w:t xml:space="preserve"> Le contrat d’aide au maintien ne peut se cumuler avec tout autre contrat prévu par la c</w:t>
      </w:r>
      <w:r w:rsidR="004C1C7C" w:rsidRPr="00D70337">
        <w:rPr>
          <w:rFonts w:ascii="Arial" w:hAnsi="Arial" w:cs="Arial"/>
          <w:bCs/>
          <w:spacing w:val="-4"/>
          <w:sz w:val="22"/>
          <w:szCs w:val="22"/>
        </w:rPr>
        <w:t>onvention nationale des médecin</w:t>
      </w:r>
      <w:r w:rsidR="008C2F13" w:rsidRPr="00D70337">
        <w:rPr>
          <w:rFonts w:ascii="Arial" w:hAnsi="Arial" w:cs="Arial"/>
          <w:bCs/>
          <w:spacing w:val="-4"/>
          <w:sz w:val="22"/>
          <w:szCs w:val="22"/>
        </w:rPr>
        <w:t>s généralistes</w:t>
      </w:r>
      <w:r w:rsidR="004C1C7C" w:rsidRPr="00D70337">
        <w:rPr>
          <w:rFonts w:ascii="Arial" w:hAnsi="Arial" w:cs="Arial"/>
          <w:bCs/>
          <w:spacing w:val="-4"/>
          <w:sz w:val="22"/>
          <w:szCs w:val="22"/>
        </w:rPr>
        <w:t xml:space="preserve"> et spécialistes</w:t>
      </w:r>
      <w:r w:rsidR="008C2F13" w:rsidRPr="00D70337">
        <w:rPr>
          <w:rFonts w:ascii="Arial" w:hAnsi="Arial" w:cs="Arial"/>
          <w:bCs/>
          <w:spacing w:val="-4"/>
          <w:sz w:val="22"/>
          <w:szCs w:val="22"/>
        </w:rPr>
        <w:t>.</w:t>
      </w:r>
    </w:p>
    <w:p w:rsidR="00045009" w:rsidRPr="00D70337" w:rsidRDefault="00045009" w:rsidP="00A50702">
      <w:pPr>
        <w:kinsoku w:val="0"/>
        <w:overflowPunct w:val="0"/>
        <w:autoSpaceDE/>
        <w:autoSpaceDN/>
        <w:adjustRightInd/>
        <w:spacing w:before="120"/>
        <w:jc w:val="both"/>
        <w:textAlignment w:val="baseline"/>
        <w:rPr>
          <w:rFonts w:ascii="Arial" w:hAnsi="Arial" w:cs="Arial"/>
          <w:bCs/>
          <w:spacing w:val="-4"/>
          <w:sz w:val="22"/>
          <w:szCs w:val="22"/>
        </w:rPr>
      </w:pPr>
    </w:p>
    <w:p w:rsidR="00024C67" w:rsidRPr="00D70337" w:rsidRDefault="00401BCB" w:rsidP="00A50702">
      <w:pPr>
        <w:kinsoku w:val="0"/>
        <w:overflowPunct w:val="0"/>
        <w:autoSpaceDE/>
        <w:autoSpaceDN/>
        <w:adjustRightInd/>
        <w:spacing w:before="120"/>
        <w:textAlignment w:val="baseline"/>
        <w:rPr>
          <w:rFonts w:ascii="Arial" w:hAnsi="Arial" w:cs="Arial"/>
          <w:b/>
          <w:bCs/>
          <w:sz w:val="22"/>
          <w:szCs w:val="22"/>
        </w:rPr>
      </w:pPr>
      <w:r w:rsidRPr="00D70337">
        <w:rPr>
          <w:rFonts w:ascii="Arial" w:hAnsi="Arial" w:cs="Arial"/>
          <w:b/>
          <w:bCs/>
          <w:sz w:val="22"/>
          <w:szCs w:val="22"/>
        </w:rPr>
        <w:t>Article 2 - Engagements des parties</w:t>
      </w:r>
    </w:p>
    <w:p w:rsidR="00401BCB" w:rsidRPr="00D70337" w:rsidRDefault="00401BCB" w:rsidP="00D70337">
      <w:pPr>
        <w:kinsoku w:val="0"/>
        <w:overflowPunct w:val="0"/>
        <w:autoSpaceDE/>
        <w:autoSpaceDN/>
        <w:adjustRightInd/>
        <w:spacing w:before="120"/>
        <w:ind w:left="851"/>
        <w:textAlignment w:val="baseline"/>
        <w:rPr>
          <w:rFonts w:ascii="Arial" w:hAnsi="Arial" w:cs="Arial"/>
          <w:b/>
          <w:bCs/>
          <w:sz w:val="22"/>
          <w:szCs w:val="22"/>
        </w:rPr>
      </w:pPr>
      <w:r w:rsidRPr="00D70337">
        <w:rPr>
          <w:rFonts w:ascii="Arial" w:hAnsi="Arial" w:cs="Arial"/>
          <w:b/>
          <w:bCs/>
          <w:sz w:val="22"/>
          <w:szCs w:val="22"/>
        </w:rPr>
        <w:t>2.1 Engagements du médecin</w:t>
      </w:r>
    </w:p>
    <w:p w:rsidR="00045009" w:rsidRPr="00D70337" w:rsidRDefault="00401BCB" w:rsidP="00A50702">
      <w:pPr>
        <w:tabs>
          <w:tab w:val="left" w:pos="648"/>
        </w:tabs>
        <w:kinsoku w:val="0"/>
        <w:overflowPunct w:val="0"/>
        <w:autoSpaceDE/>
        <w:autoSpaceDN/>
        <w:adjustRightInd/>
        <w:spacing w:before="120"/>
        <w:jc w:val="both"/>
        <w:textAlignment w:val="baseline"/>
        <w:rPr>
          <w:rFonts w:ascii="Arial" w:eastAsia="Times New Roman" w:hAnsi="Arial" w:cs="Arial"/>
          <w:sz w:val="22"/>
          <w:szCs w:val="22"/>
        </w:rPr>
      </w:pPr>
      <w:r w:rsidRPr="00D70337">
        <w:rPr>
          <w:rFonts w:ascii="Arial" w:hAnsi="Arial" w:cs="Arial"/>
          <w:spacing w:val="4"/>
          <w:sz w:val="22"/>
          <w:szCs w:val="22"/>
        </w:rPr>
        <w:t xml:space="preserve">Le médecin s'engage à exercer en libéral son activité en groupe ou à appartenir à une communauté professionnelle territoriale de santé telle que définie à l'article L. 1434-12 du code de la santé publique ou à une équipe de soins primaires telle que définie à l'article L. 1411-11-1 du code de la santé publique, au sein </w:t>
      </w:r>
      <w:r w:rsidR="00045009" w:rsidRPr="00D70337">
        <w:rPr>
          <w:rFonts w:ascii="Arial" w:eastAsia="Times New Roman" w:hAnsi="Arial" w:cs="Arial"/>
          <w:sz w:val="22"/>
          <w:szCs w:val="22"/>
        </w:rPr>
        <w:t>de la zone définie à l’article 1 du contrat pendant une durée de trois années consécutives à compter de la date d’adhésion au contrat,</w:t>
      </w:r>
    </w:p>
    <w:p w:rsidR="00045009" w:rsidRPr="00D70337" w:rsidRDefault="00045009" w:rsidP="00A50702">
      <w:pPr>
        <w:kinsoku w:val="0"/>
        <w:overflowPunct w:val="0"/>
        <w:autoSpaceDE/>
        <w:autoSpaceDN/>
        <w:adjustRightInd/>
        <w:spacing w:line="285" w:lineRule="exact"/>
        <w:jc w:val="both"/>
        <w:textAlignment w:val="baseline"/>
        <w:rPr>
          <w:rFonts w:ascii="Arial" w:hAnsi="Arial" w:cs="Arial"/>
          <w:b/>
          <w:bCs/>
          <w:sz w:val="22"/>
          <w:szCs w:val="22"/>
          <w:highlight w:val="yellow"/>
        </w:rPr>
      </w:pPr>
    </w:p>
    <w:p w:rsidR="00045009" w:rsidRPr="00D70337" w:rsidRDefault="00401BCB" w:rsidP="00D70337">
      <w:pPr>
        <w:kinsoku w:val="0"/>
        <w:overflowPunct w:val="0"/>
        <w:autoSpaceDE/>
        <w:autoSpaceDN/>
        <w:adjustRightInd/>
        <w:spacing w:line="285" w:lineRule="exact"/>
        <w:ind w:left="851"/>
        <w:jc w:val="both"/>
        <w:textAlignment w:val="baseline"/>
        <w:rPr>
          <w:rFonts w:ascii="Arial" w:hAnsi="Arial" w:cs="Arial"/>
          <w:b/>
          <w:bCs/>
          <w:sz w:val="22"/>
          <w:szCs w:val="22"/>
        </w:rPr>
      </w:pPr>
      <w:r w:rsidRPr="00D70337">
        <w:rPr>
          <w:rFonts w:ascii="Arial" w:hAnsi="Arial" w:cs="Arial"/>
          <w:b/>
          <w:bCs/>
          <w:sz w:val="22"/>
          <w:szCs w:val="22"/>
        </w:rPr>
        <w:t>2.2 Engagements de l'Agence Régionale de Santé</w:t>
      </w:r>
    </w:p>
    <w:p w:rsidR="00401BCB" w:rsidRPr="00D70337" w:rsidRDefault="00401BCB" w:rsidP="00A50702">
      <w:pPr>
        <w:kinsoku w:val="0"/>
        <w:overflowPunct w:val="0"/>
        <w:autoSpaceDE/>
        <w:autoSpaceDN/>
        <w:adjustRightInd/>
        <w:spacing w:before="120"/>
        <w:jc w:val="both"/>
        <w:textAlignment w:val="baseline"/>
        <w:rPr>
          <w:rFonts w:ascii="Arial" w:eastAsia="Times New Roman" w:hAnsi="Arial" w:cs="Arial"/>
          <w:sz w:val="22"/>
          <w:szCs w:val="22"/>
        </w:rPr>
      </w:pPr>
      <w:r w:rsidRPr="00D70337">
        <w:rPr>
          <w:rFonts w:ascii="Arial" w:eastAsia="Times New Roman" w:hAnsi="Arial" w:cs="Arial"/>
          <w:sz w:val="22"/>
          <w:szCs w:val="22"/>
        </w:rPr>
        <w:t xml:space="preserve">En contrepartie du respect des engagements définis à l'article 2.1 du présent contrat, le médecin adhérant au présent contrat bénéficie d'une </w:t>
      </w:r>
      <w:r w:rsidR="00045009" w:rsidRPr="00D70337">
        <w:rPr>
          <w:rFonts w:ascii="Arial" w:eastAsia="Times New Roman" w:hAnsi="Arial" w:cs="Arial"/>
          <w:sz w:val="22"/>
          <w:szCs w:val="22"/>
        </w:rPr>
        <w:t>aide</w:t>
      </w:r>
      <w:r w:rsidRPr="00D70337">
        <w:rPr>
          <w:rFonts w:ascii="Arial" w:eastAsia="Times New Roman" w:hAnsi="Arial" w:cs="Arial"/>
          <w:sz w:val="22"/>
          <w:szCs w:val="22"/>
        </w:rPr>
        <w:t xml:space="preserve"> fo</w:t>
      </w:r>
      <w:r w:rsidR="002A082D" w:rsidRPr="00D70337">
        <w:rPr>
          <w:rFonts w:ascii="Arial" w:eastAsia="Times New Roman" w:hAnsi="Arial" w:cs="Arial"/>
          <w:sz w:val="22"/>
          <w:szCs w:val="22"/>
        </w:rPr>
        <w:t>rfaitaire de 5 000 euros par an pendant la durée du contrat. Le montant dû au médecin est calculé au terme de chaque année civile, le cas échéant au prorata de la date d’adhésion du médecin au contrat.</w:t>
      </w:r>
    </w:p>
    <w:p w:rsidR="002A082D" w:rsidRPr="00D70337" w:rsidRDefault="002A082D" w:rsidP="00A50702">
      <w:pPr>
        <w:kinsoku w:val="0"/>
        <w:overflowPunct w:val="0"/>
        <w:autoSpaceDE/>
        <w:autoSpaceDN/>
        <w:adjustRightInd/>
        <w:spacing w:before="120"/>
        <w:jc w:val="both"/>
        <w:textAlignment w:val="baseline"/>
        <w:rPr>
          <w:rFonts w:ascii="Arial" w:eastAsia="Times New Roman" w:hAnsi="Arial" w:cs="Arial"/>
          <w:sz w:val="22"/>
          <w:szCs w:val="22"/>
        </w:rPr>
      </w:pPr>
    </w:p>
    <w:p w:rsidR="002A082D" w:rsidRPr="00D70337" w:rsidRDefault="002A082D" w:rsidP="002A082D">
      <w:pPr>
        <w:kinsoku w:val="0"/>
        <w:overflowPunct w:val="0"/>
        <w:autoSpaceDE/>
        <w:autoSpaceDN/>
        <w:adjustRightInd/>
        <w:spacing w:before="120"/>
        <w:textAlignment w:val="baseline"/>
        <w:rPr>
          <w:rFonts w:ascii="Arial" w:eastAsia="Times New Roman" w:hAnsi="Arial" w:cs="Arial"/>
          <w:sz w:val="22"/>
          <w:szCs w:val="22"/>
        </w:rPr>
      </w:pPr>
      <w:r w:rsidRPr="00D70337">
        <w:rPr>
          <w:rFonts w:ascii="Arial" w:eastAsia="Times New Roman" w:hAnsi="Arial" w:cs="Arial"/>
          <w:sz w:val="22"/>
          <w:szCs w:val="22"/>
        </w:rPr>
        <w:t>La dépense correspondante est imputée sur les crédits inscrits à l’exercice XX du budget annexe FIR de l’ARS Normandie :</w:t>
      </w:r>
    </w:p>
    <w:p w:rsidR="002A082D" w:rsidRPr="00D70337" w:rsidRDefault="002A082D" w:rsidP="002A082D">
      <w:pPr>
        <w:kinsoku w:val="0"/>
        <w:overflowPunct w:val="0"/>
        <w:autoSpaceDE/>
        <w:autoSpaceDN/>
        <w:adjustRightInd/>
        <w:spacing w:before="120"/>
        <w:textAlignment w:val="baseline"/>
        <w:rPr>
          <w:rFonts w:ascii="Arial" w:eastAsia="Times New Roman" w:hAnsi="Arial" w:cs="Arial"/>
          <w:sz w:val="22"/>
          <w:szCs w:val="22"/>
        </w:rPr>
      </w:pPr>
      <w:r w:rsidRPr="00D70337">
        <w:rPr>
          <w:rFonts w:ascii="Arial" w:eastAsia="Times New Roman" w:hAnsi="Arial" w:cs="Arial"/>
          <w:sz w:val="22"/>
          <w:szCs w:val="22"/>
        </w:rPr>
        <w:t>Mission 3</w:t>
      </w:r>
    </w:p>
    <w:p w:rsidR="002A082D" w:rsidRPr="00D70337" w:rsidRDefault="002A082D" w:rsidP="002A082D">
      <w:pPr>
        <w:kinsoku w:val="0"/>
        <w:overflowPunct w:val="0"/>
        <w:autoSpaceDE/>
        <w:autoSpaceDN/>
        <w:adjustRightInd/>
        <w:spacing w:before="120"/>
        <w:textAlignment w:val="baseline"/>
        <w:rPr>
          <w:rFonts w:ascii="Arial" w:eastAsia="Times New Roman" w:hAnsi="Arial" w:cs="Arial"/>
          <w:sz w:val="22"/>
          <w:szCs w:val="22"/>
        </w:rPr>
      </w:pPr>
      <w:r w:rsidRPr="00D70337">
        <w:rPr>
          <w:rFonts w:ascii="Arial" w:eastAsia="Times New Roman" w:hAnsi="Arial" w:cs="Arial"/>
          <w:sz w:val="22"/>
          <w:szCs w:val="22"/>
        </w:rPr>
        <w:t>Destination : M3-5</w:t>
      </w:r>
    </w:p>
    <w:p w:rsidR="002A082D" w:rsidRPr="00D70337" w:rsidRDefault="002A082D" w:rsidP="002A082D">
      <w:pPr>
        <w:kinsoku w:val="0"/>
        <w:overflowPunct w:val="0"/>
        <w:autoSpaceDE/>
        <w:autoSpaceDN/>
        <w:adjustRightInd/>
        <w:spacing w:before="120"/>
        <w:textAlignment w:val="baseline"/>
        <w:rPr>
          <w:rFonts w:ascii="Arial" w:eastAsia="Times New Roman" w:hAnsi="Arial" w:cs="Arial"/>
          <w:sz w:val="22"/>
          <w:szCs w:val="22"/>
        </w:rPr>
      </w:pPr>
      <w:r w:rsidRPr="00D70337">
        <w:rPr>
          <w:rFonts w:ascii="Arial" w:eastAsia="Times New Roman" w:hAnsi="Arial" w:cs="Arial"/>
          <w:sz w:val="22"/>
          <w:szCs w:val="22"/>
        </w:rPr>
        <w:lastRenderedPageBreak/>
        <w:t>Ligne « Autres mission 3 »</w:t>
      </w:r>
    </w:p>
    <w:p w:rsidR="002A082D" w:rsidRPr="00D70337" w:rsidRDefault="002A082D" w:rsidP="00A50702">
      <w:pPr>
        <w:kinsoku w:val="0"/>
        <w:overflowPunct w:val="0"/>
        <w:autoSpaceDE/>
        <w:autoSpaceDN/>
        <w:adjustRightInd/>
        <w:spacing w:line="285" w:lineRule="exact"/>
        <w:jc w:val="both"/>
        <w:textAlignment w:val="baseline"/>
        <w:rPr>
          <w:rFonts w:ascii="Arial" w:hAnsi="Arial" w:cs="Arial"/>
          <w:sz w:val="22"/>
          <w:szCs w:val="22"/>
        </w:rPr>
      </w:pPr>
    </w:p>
    <w:p w:rsidR="002A082D" w:rsidRPr="00D70337" w:rsidRDefault="002A082D" w:rsidP="00A50702">
      <w:pPr>
        <w:kinsoku w:val="0"/>
        <w:overflowPunct w:val="0"/>
        <w:autoSpaceDE/>
        <w:autoSpaceDN/>
        <w:adjustRightInd/>
        <w:spacing w:line="285" w:lineRule="exact"/>
        <w:jc w:val="both"/>
        <w:textAlignment w:val="baseline"/>
        <w:rPr>
          <w:rFonts w:ascii="Arial" w:eastAsia="Times New Roman" w:hAnsi="Arial" w:cs="Arial"/>
          <w:sz w:val="22"/>
          <w:szCs w:val="22"/>
        </w:rPr>
      </w:pPr>
      <w:r w:rsidRPr="00D70337">
        <w:rPr>
          <w:rFonts w:ascii="Arial" w:hAnsi="Arial" w:cs="Arial"/>
          <w:sz w:val="22"/>
          <w:szCs w:val="22"/>
        </w:rPr>
        <w:t xml:space="preserve">Les contributions financières de l’ARS pour ces trois années ne pourront intervenir que sous réserve des disponibilités budgétaires effectives de l’ARS pour les années correspondantes, dans les conditions </w:t>
      </w:r>
      <w:r w:rsidRPr="00D70337">
        <w:rPr>
          <w:rFonts w:ascii="Arial" w:eastAsia="Times New Roman" w:hAnsi="Arial" w:cs="Arial"/>
          <w:sz w:val="22"/>
          <w:szCs w:val="22"/>
        </w:rPr>
        <w:t>suivantes :</w:t>
      </w:r>
    </w:p>
    <w:p w:rsidR="002A082D" w:rsidRPr="00D70337" w:rsidRDefault="002A082D" w:rsidP="002A082D">
      <w:pPr>
        <w:widowControl/>
        <w:numPr>
          <w:ilvl w:val="0"/>
          <w:numId w:val="7"/>
        </w:numPr>
        <w:autoSpaceDE/>
        <w:autoSpaceDN/>
        <w:adjustRightInd/>
        <w:jc w:val="both"/>
        <w:rPr>
          <w:rFonts w:ascii="Arial" w:eastAsia="Times New Roman" w:hAnsi="Arial" w:cs="Arial"/>
          <w:sz w:val="22"/>
          <w:szCs w:val="22"/>
        </w:rPr>
      </w:pPr>
      <w:r w:rsidRPr="00D70337">
        <w:rPr>
          <w:rFonts w:ascii="Arial" w:eastAsia="Times New Roman" w:hAnsi="Arial" w:cs="Arial"/>
          <w:sz w:val="22"/>
          <w:szCs w:val="22"/>
        </w:rPr>
        <w:t>L’inscription, chaque année, des crédits correspondants et nécessaires en Loi de financement de la sécurité sociale et en conséquence de manière suffisante, à l’exercice annuel de l’ARS ;</w:t>
      </w:r>
    </w:p>
    <w:p w:rsidR="002A082D" w:rsidRDefault="002A082D" w:rsidP="002A082D">
      <w:pPr>
        <w:widowControl/>
        <w:numPr>
          <w:ilvl w:val="0"/>
          <w:numId w:val="7"/>
        </w:numPr>
        <w:autoSpaceDE/>
        <w:autoSpaceDN/>
        <w:adjustRightInd/>
        <w:jc w:val="both"/>
        <w:rPr>
          <w:rFonts w:ascii="Arial" w:eastAsia="Times New Roman" w:hAnsi="Arial" w:cs="Arial"/>
          <w:sz w:val="22"/>
          <w:szCs w:val="22"/>
        </w:rPr>
      </w:pPr>
      <w:r w:rsidRPr="00D70337">
        <w:rPr>
          <w:rFonts w:ascii="Arial" w:eastAsia="Times New Roman" w:hAnsi="Arial" w:cs="Arial"/>
          <w:sz w:val="22"/>
          <w:szCs w:val="22"/>
        </w:rPr>
        <w:t>Le respect par le bénéficiaire des obligations mentionnées dans le présent contrat</w:t>
      </w:r>
    </w:p>
    <w:p w:rsidR="00D70337" w:rsidRPr="00D70337" w:rsidRDefault="00D70337" w:rsidP="00D70337">
      <w:pPr>
        <w:widowControl/>
        <w:autoSpaceDE/>
        <w:autoSpaceDN/>
        <w:adjustRightInd/>
        <w:ind w:left="1065"/>
        <w:jc w:val="both"/>
        <w:rPr>
          <w:rFonts w:ascii="Arial" w:eastAsia="Times New Roman" w:hAnsi="Arial" w:cs="Arial"/>
          <w:sz w:val="22"/>
          <w:szCs w:val="22"/>
        </w:rPr>
      </w:pPr>
    </w:p>
    <w:p w:rsidR="002A082D" w:rsidRPr="00D70337" w:rsidRDefault="002A082D" w:rsidP="00D70337">
      <w:pPr>
        <w:pStyle w:val="Paragraphedeliste"/>
        <w:numPr>
          <w:ilvl w:val="1"/>
          <w:numId w:val="8"/>
        </w:numPr>
        <w:kinsoku w:val="0"/>
        <w:overflowPunct w:val="0"/>
        <w:autoSpaceDE/>
        <w:autoSpaceDN/>
        <w:adjustRightInd/>
        <w:spacing w:line="285" w:lineRule="exact"/>
        <w:ind w:left="851"/>
        <w:jc w:val="both"/>
        <w:textAlignment w:val="baseline"/>
        <w:rPr>
          <w:rFonts w:ascii="Arial" w:hAnsi="Arial" w:cs="Arial"/>
          <w:b/>
          <w:bCs/>
          <w:sz w:val="22"/>
          <w:szCs w:val="22"/>
        </w:rPr>
      </w:pPr>
      <w:r w:rsidRPr="00D70337">
        <w:rPr>
          <w:rFonts w:ascii="Arial" w:hAnsi="Arial" w:cs="Arial"/>
          <w:b/>
          <w:bCs/>
          <w:sz w:val="22"/>
          <w:szCs w:val="22"/>
        </w:rPr>
        <w:t>Modalités de versement</w:t>
      </w:r>
    </w:p>
    <w:p w:rsidR="002A082D" w:rsidRPr="00D70337" w:rsidRDefault="002A082D" w:rsidP="00862C63">
      <w:pPr>
        <w:kinsoku w:val="0"/>
        <w:overflowPunct w:val="0"/>
        <w:autoSpaceDE/>
        <w:autoSpaceDN/>
        <w:adjustRightInd/>
        <w:spacing w:line="285" w:lineRule="exact"/>
        <w:jc w:val="both"/>
        <w:textAlignment w:val="baseline"/>
        <w:rPr>
          <w:rFonts w:ascii="Arial" w:hAnsi="Arial" w:cs="Arial"/>
          <w:bCs/>
          <w:sz w:val="22"/>
          <w:szCs w:val="22"/>
        </w:rPr>
      </w:pPr>
      <w:r w:rsidRPr="00D70337">
        <w:rPr>
          <w:rFonts w:ascii="Arial" w:hAnsi="Arial" w:cs="Arial"/>
          <w:bCs/>
          <w:sz w:val="22"/>
          <w:szCs w:val="22"/>
        </w:rPr>
        <w:t>Le paiement de l’aide forfaitaire s’effectuera</w:t>
      </w:r>
      <w:r w:rsidR="00862C63" w:rsidRPr="00D70337">
        <w:rPr>
          <w:rFonts w:ascii="Arial" w:hAnsi="Arial" w:cs="Arial"/>
          <w:bCs/>
          <w:sz w:val="22"/>
          <w:szCs w:val="22"/>
        </w:rPr>
        <w:t xml:space="preserve"> en un seul </w:t>
      </w:r>
      <w:r w:rsidRPr="00D70337">
        <w:rPr>
          <w:rFonts w:ascii="Arial" w:hAnsi="Arial" w:cs="Arial"/>
          <w:bCs/>
          <w:sz w:val="22"/>
          <w:szCs w:val="22"/>
        </w:rPr>
        <w:t xml:space="preserve">versement au second </w:t>
      </w:r>
      <w:r w:rsidR="00024C67" w:rsidRPr="00D70337">
        <w:rPr>
          <w:rFonts w:ascii="Arial" w:hAnsi="Arial" w:cs="Arial"/>
          <w:bCs/>
          <w:sz w:val="22"/>
          <w:szCs w:val="22"/>
        </w:rPr>
        <w:t>trimestre de l’année civile suivante.</w:t>
      </w:r>
    </w:p>
    <w:p w:rsidR="00024C67" w:rsidRPr="00D70337" w:rsidRDefault="00024C67" w:rsidP="00024C67">
      <w:pPr>
        <w:widowControl/>
        <w:autoSpaceDE/>
        <w:autoSpaceDN/>
        <w:adjustRightInd/>
        <w:jc w:val="both"/>
        <w:rPr>
          <w:rFonts w:ascii="Arial" w:eastAsia="Times New Roman" w:hAnsi="Arial" w:cs="Arial"/>
          <w:sz w:val="22"/>
          <w:szCs w:val="22"/>
        </w:rPr>
      </w:pPr>
    </w:p>
    <w:p w:rsidR="00024C67" w:rsidRPr="00D70337" w:rsidRDefault="00024C67" w:rsidP="00024C67">
      <w:pPr>
        <w:widowControl/>
        <w:autoSpaceDE/>
        <w:autoSpaceDN/>
        <w:adjustRightInd/>
        <w:jc w:val="both"/>
        <w:rPr>
          <w:rFonts w:ascii="Arial" w:eastAsia="Times New Roman" w:hAnsi="Arial" w:cs="Arial"/>
          <w:sz w:val="22"/>
          <w:szCs w:val="22"/>
        </w:rPr>
      </w:pPr>
      <w:r w:rsidRPr="00D70337">
        <w:rPr>
          <w:rFonts w:ascii="Arial" w:eastAsia="Times New Roman" w:hAnsi="Arial" w:cs="Arial"/>
          <w:sz w:val="22"/>
          <w:szCs w:val="22"/>
        </w:rPr>
        <w:t>La subvention sera versée au bénéficiaire sur le compte suivant :</w:t>
      </w:r>
    </w:p>
    <w:p w:rsidR="00024C67" w:rsidRPr="00D70337" w:rsidRDefault="00024C67" w:rsidP="00024C67">
      <w:pPr>
        <w:widowControl/>
        <w:autoSpaceDE/>
        <w:autoSpaceDN/>
        <w:adjustRightInd/>
        <w:jc w:val="both"/>
        <w:rPr>
          <w:rFonts w:ascii="Arial" w:eastAsia="Times New Roman" w:hAnsi="Arial" w:cs="Arial"/>
          <w:sz w:val="22"/>
          <w:szCs w:val="22"/>
        </w:rPr>
      </w:pPr>
      <w:r w:rsidRPr="00D70337">
        <w:rPr>
          <w:rFonts w:ascii="Arial" w:eastAsia="Times New Roman" w:hAnsi="Arial" w:cs="Arial"/>
          <w:sz w:val="22"/>
          <w:szCs w:val="22"/>
        </w:rPr>
        <w:t>XXXX</w:t>
      </w:r>
    </w:p>
    <w:p w:rsidR="00024C67" w:rsidRPr="00D70337" w:rsidRDefault="00024C67" w:rsidP="00024C67">
      <w:pPr>
        <w:widowControl/>
        <w:autoSpaceDE/>
        <w:autoSpaceDN/>
        <w:adjustRightInd/>
        <w:jc w:val="both"/>
        <w:rPr>
          <w:rFonts w:ascii="Arial" w:eastAsia="Times New Roman" w:hAnsi="Arial" w:cs="Arial"/>
          <w:sz w:val="22"/>
          <w:szCs w:val="22"/>
        </w:rPr>
      </w:pPr>
      <w:r w:rsidRPr="00D70337">
        <w:rPr>
          <w:rFonts w:ascii="Arial" w:eastAsia="Times New Roman" w:hAnsi="Arial" w:cs="Arial"/>
          <w:sz w:val="22"/>
          <w:szCs w:val="22"/>
        </w:rPr>
        <w:t>(</w:t>
      </w:r>
      <w:r w:rsidR="00321858" w:rsidRPr="00D70337">
        <w:rPr>
          <w:rFonts w:ascii="Arial" w:eastAsia="Times New Roman" w:hAnsi="Arial" w:cs="Arial"/>
          <w:sz w:val="22"/>
          <w:szCs w:val="22"/>
        </w:rPr>
        <w:t>Joindre</w:t>
      </w:r>
      <w:r w:rsidRPr="00D70337">
        <w:rPr>
          <w:rFonts w:ascii="Arial" w:eastAsia="Times New Roman" w:hAnsi="Arial" w:cs="Arial"/>
          <w:sz w:val="22"/>
          <w:szCs w:val="22"/>
        </w:rPr>
        <w:t xml:space="preserve"> en annexe </w:t>
      </w:r>
      <w:proofErr w:type="gramStart"/>
      <w:r w:rsidRPr="00D70337">
        <w:rPr>
          <w:rFonts w:ascii="Arial" w:eastAsia="Times New Roman" w:hAnsi="Arial" w:cs="Arial"/>
          <w:sz w:val="22"/>
          <w:szCs w:val="22"/>
        </w:rPr>
        <w:t>à la</w:t>
      </w:r>
      <w:proofErr w:type="gramEnd"/>
      <w:r w:rsidRPr="00D70337">
        <w:rPr>
          <w:rFonts w:ascii="Arial" w:eastAsia="Times New Roman" w:hAnsi="Arial" w:cs="Arial"/>
          <w:sz w:val="22"/>
          <w:szCs w:val="22"/>
        </w:rPr>
        <w:t xml:space="preserve"> présent contrat un IBAN signé et daté par le bénéficiaire.</w:t>
      </w:r>
    </w:p>
    <w:p w:rsidR="00024C67" w:rsidRPr="00D70337" w:rsidRDefault="00024C67" w:rsidP="00024C67">
      <w:pPr>
        <w:widowControl/>
        <w:autoSpaceDE/>
        <w:autoSpaceDN/>
        <w:adjustRightInd/>
        <w:jc w:val="both"/>
        <w:rPr>
          <w:rFonts w:ascii="Arial" w:eastAsia="Times New Roman" w:hAnsi="Arial" w:cs="Arial"/>
          <w:sz w:val="22"/>
          <w:szCs w:val="22"/>
        </w:rPr>
      </w:pPr>
    </w:p>
    <w:p w:rsidR="00024C67" w:rsidRPr="00D70337" w:rsidRDefault="00024C67" w:rsidP="00024C67">
      <w:pPr>
        <w:widowControl/>
        <w:autoSpaceDE/>
        <w:autoSpaceDN/>
        <w:adjustRightInd/>
        <w:jc w:val="both"/>
        <w:rPr>
          <w:rFonts w:ascii="Arial" w:eastAsia="Times New Roman" w:hAnsi="Arial" w:cs="Arial"/>
          <w:sz w:val="22"/>
          <w:szCs w:val="22"/>
        </w:rPr>
      </w:pPr>
      <w:r w:rsidRPr="00D70337">
        <w:rPr>
          <w:rFonts w:ascii="Arial" w:eastAsia="Times New Roman" w:hAnsi="Arial" w:cs="Arial"/>
          <w:sz w:val="22"/>
          <w:szCs w:val="22"/>
        </w:rPr>
        <w:t>Le bénéficiaire s’engage à produire un IBAN (ou à le confirmer chaque année) et lors de toute modification bancaire.</w:t>
      </w:r>
    </w:p>
    <w:p w:rsidR="00024C67" w:rsidRPr="00D70337" w:rsidRDefault="00024C67" w:rsidP="00024C67">
      <w:pPr>
        <w:widowControl/>
        <w:autoSpaceDE/>
        <w:autoSpaceDN/>
        <w:adjustRightInd/>
        <w:jc w:val="both"/>
        <w:rPr>
          <w:rFonts w:ascii="Arial" w:eastAsia="Times New Roman" w:hAnsi="Arial" w:cs="Arial"/>
          <w:sz w:val="22"/>
          <w:szCs w:val="22"/>
        </w:rPr>
      </w:pPr>
    </w:p>
    <w:p w:rsidR="00024C67" w:rsidRPr="00D70337" w:rsidRDefault="00024C67" w:rsidP="00024C67">
      <w:pPr>
        <w:kinsoku w:val="0"/>
        <w:overflowPunct w:val="0"/>
        <w:autoSpaceDE/>
        <w:autoSpaceDN/>
        <w:adjustRightInd/>
        <w:spacing w:line="285" w:lineRule="exact"/>
        <w:jc w:val="both"/>
        <w:textAlignment w:val="baseline"/>
        <w:rPr>
          <w:rFonts w:ascii="Arial" w:hAnsi="Arial" w:cs="Arial"/>
          <w:bCs/>
          <w:sz w:val="22"/>
          <w:szCs w:val="22"/>
        </w:rPr>
      </w:pPr>
      <w:r w:rsidRPr="00D70337">
        <w:rPr>
          <w:rFonts w:ascii="Arial" w:eastAsia="Times New Roman" w:hAnsi="Arial" w:cs="Arial"/>
          <w:sz w:val="22"/>
          <w:szCs w:val="22"/>
        </w:rPr>
        <w:t>L’agent comptable de l’ARS est désigné assignataire du paiement.</w:t>
      </w:r>
    </w:p>
    <w:p w:rsidR="00401BCB" w:rsidRPr="00D70337" w:rsidRDefault="00401BCB" w:rsidP="00A50702">
      <w:pPr>
        <w:kinsoku w:val="0"/>
        <w:overflowPunct w:val="0"/>
        <w:autoSpaceDE/>
        <w:autoSpaceDN/>
        <w:adjustRightInd/>
        <w:spacing w:before="320" w:line="265" w:lineRule="exact"/>
        <w:textAlignment w:val="baseline"/>
        <w:rPr>
          <w:rFonts w:ascii="Arial" w:hAnsi="Arial" w:cs="Arial"/>
          <w:b/>
          <w:bCs/>
          <w:spacing w:val="3"/>
          <w:sz w:val="22"/>
          <w:szCs w:val="22"/>
        </w:rPr>
      </w:pPr>
      <w:r w:rsidRPr="00D70337">
        <w:rPr>
          <w:rFonts w:ascii="Arial" w:hAnsi="Arial" w:cs="Arial"/>
          <w:b/>
          <w:bCs/>
          <w:spacing w:val="3"/>
          <w:sz w:val="22"/>
          <w:szCs w:val="22"/>
        </w:rPr>
        <w:t>Article 3 - Durée du contrat de maintien</w:t>
      </w:r>
    </w:p>
    <w:p w:rsidR="00401BCB" w:rsidRPr="00D70337" w:rsidRDefault="00401BCB" w:rsidP="00401BCB">
      <w:pPr>
        <w:kinsoku w:val="0"/>
        <w:overflowPunct w:val="0"/>
        <w:autoSpaceDE/>
        <w:autoSpaceDN/>
        <w:adjustRightInd/>
        <w:spacing w:before="22" w:line="261" w:lineRule="exact"/>
        <w:textAlignment w:val="baseline"/>
        <w:rPr>
          <w:rFonts w:ascii="Arial" w:hAnsi="Arial" w:cs="Arial"/>
          <w:sz w:val="22"/>
          <w:szCs w:val="22"/>
        </w:rPr>
      </w:pPr>
    </w:p>
    <w:p w:rsidR="00401BCB" w:rsidRPr="00D70337" w:rsidRDefault="00401BCB" w:rsidP="00401BCB">
      <w:pPr>
        <w:kinsoku w:val="0"/>
        <w:overflowPunct w:val="0"/>
        <w:autoSpaceDE/>
        <w:autoSpaceDN/>
        <w:adjustRightInd/>
        <w:spacing w:before="22" w:line="261" w:lineRule="exact"/>
        <w:textAlignment w:val="baseline"/>
        <w:rPr>
          <w:rFonts w:ascii="Arial" w:hAnsi="Arial" w:cs="Arial"/>
          <w:sz w:val="22"/>
          <w:szCs w:val="22"/>
        </w:rPr>
      </w:pPr>
      <w:r w:rsidRPr="00D70337">
        <w:rPr>
          <w:rFonts w:ascii="Arial" w:hAnsi="Arial" w:cs="Arial"/>
          <w:sz w:val="22"/>
          <w:szCs w:val="22"/>
        </w:rPr>
        <w:t>Le présent contrat est conclu pour une durée de trois</w:t>
      </w:r>
      <w:r w:rsidR="002A082D" w:rsidRPr="00D70337">
        <w:rPr>
          <w:rFonts w:ascii="Arial" w:hAnsi="Arial" w:cs="Arial"/>
          <w:sz w:val="22"/>
          <w:szCs w:val="22"/>
        </w:rPr>
        <w:t xml:space="preserve"> ans à compter de sa signature.</w:t>
      </w:r>
    </w:p>
    <w:p w:rsidR="00024C67" w:rsidRPr="00D70337" w:rsidRDefault="00024C67" w:rsidP="00401BCB">
      <w:pPr>
        <w:kinsoku w:val="0"/>
        <w:overflowPunct w:val="0"/>
        <w:autoSpaceDE/>
        <w:autoSpaceDN/>
        <w:adjustRightInd/>
        <w:spacing w:before="22" w:line="261" w:lineRule="exact"/>
        <w:textAlignment w:val="baseline"/>
        <w:rPr>
          <w:rFonts w:ascii="Arial" w:hAnsi="Arial" w:cs="Arial"/>
          <w:sz w:val="22"/>
          <w:szCs w:val="22"/>
        </w:rPr>
      </w:pPr>
    </w:p>
    <w:p w:rsidR="00024C67" w:rsidRPr="00D70337" w:rsidRDefault="00024C67" w:rsidP="00401BCB">
      <w:pPr>
        <w:kinsoku w:val="0"/>
        <w:overflowPunct w:val="0"/>
        <w:autoSpaceDE/>
        <w:autoSpaceDN/>
        <w:adjustRightInd/>
        <w:spacing w:before="22" w:line="261" w:lineRule="exact"/>
        <w:textAlignment w:val="baseline"/>
        <w:rPr>
          <w:rFonts w:ascii="Arial" w:hAnsi="Arial" w:cs="Arial"/>
          <w:b/>
          <w:sz w:val="22"/>
          <w:szCs w:val="22"/>
        </w:rPr>
      </w:pPr>
      <w:r w:rsidRPr="00D70337">
        <w:rPr>
          <w:rFonts w:ascii="Arial" w:hAnsi="Arial" w:cs="Arial"/>
          <w:b/>
          <w:sz w:val="22"/>
          <w:szCs w:val="22"/>
        </w:rPr>
        <w:t xml:space="preserve">Article 4 : </w:t>
      </w:r>
      <w:r w:rsidR="007A495F" w:rsidRPr="00D70337">
        <w:rPr>
          <w:rFonts w:ascii="Arial" w:hAnsi="Arial" w:cs="Arial"/>
          <w:b/>
          <w:sz w:val="22"/>
          <w:szCs w:val="22"/>
        </w:rPr>
        <w:t>Contrôle</w:t>
      </w:r>
    </w:p>
    <w:p w:rsidR="00862C63" w:rsidRPr="00D70337" w:rsidRDefault="00862C63" w:rsidP="00401BCB">
      <w:pPr>
        <w:kinsoku w:val="0"/>
        <w:overflowPunct w:val="0"/>
        <w:autoSpaceDE/>
        <w:autoSpaceDN/>
        <w:adjustRightInd/>
        <w:spacing w:before="22" w:line="261" w:lineRule="exact"/>
        <w:textAlignment w:val="baseline"/>
        <w:rPr>
          <w:rFonts w:ascii="Arial" w:hAnsi="Arial" w:cs="Arial"/>
          <w:b/>
          <w:sz w:val="22"/>
          <w:szCs w:val="22"/>
        </w:rPr>
      </w:pPr>
    </w:p>
    <w:p w:rsidR="00024C67" w:rsidRPr="00D70337" w:rsidRDefault="007A495F" w:rsidP="00401BCB">
      <w:pPr>
        <w:kinsoku w:val="0"/>
        <w:overflowPunct w:val="0"/>
        <w:autoSpaceDE/>
        <w:autoSpaceDN/>
        <w:adjustRightInd/>
        <w:spacing w:before="22" w:line="261" w:lineRule="exact"/>
        <w:textAlignment w:val="baseline"/>
        <w:rPr>
          <w:rFonts w:ascii="Arial" w:hAnsi="Arial" w:cs="Arial"/>
          <w:spacing w:val="3"/>
          <w:sz w:val="22"/>
          <w:szCs w:val="22"/>
        </w:rPr>
      </w:pPr>
      <w:r w:rsidRPr="00D70337">
        <w:rPr>
          <w:rFonts w:ascii="Arial" w:hAnsi="Arial" w:cs="Arial"/>
          <w:sz w:val="22"/>
          <w:szCs w:val="22"/>
        </w:rPr>
        <w:t xml:space="preserve">L’ARS contrôle annuellement que les conditions d’éligibilité au dispositif sont respectées. </w:t>
      </w:r>
    </w:p>
    <w:p w:rsidR="00401BCB" w:rsidRPr="00D70337" w:rsidRDefault="00401BCB" w:rsidP="00A50702">
      <w:pPr>
        <w:kinsoku w:val="0"/>
        <w:overflowPunct w:val="0"/>
        <w:autoSpaceDE/>
        <w:autoSpaceDN/>
        <w:adjustRightInd/>
        <w:spacing w:before="335" w:line="265" w:lineRule="exact"/>
        <w:textAlignment w:val="baseline"/>
        <w:rPr>
          <w:rFonts w:ascii="Arial" w:hAnsi="Arial" w:cs="Arial"/>
          <w:b/>
          <w:bCs/>
          <w:spacing w:val="3"/>
          <w:sz w:val="22"/>
          <w:szCs w:val="22"/>
        </w:rPr>
      </w:pPr>
      <w:r w:rsidRPr="00D70337">
        <w:rPr>
          <w:rFonts w:ascii="Arial" w:hAnsi="Arial" w:cs="Arial"/>
          <w:b/>
          <w:bCs/>
          <w:spacing w:val="3"/>
          <w:sz w:val="22"/>
          <w:szCs w:val="22"/>
        </w:rPr>
        <w:t xml:space="preserve">Article </w:t>
      </w:r>
      <w:r w:rsidR="00024C67" w:rsidRPr="00D70337">
        <w:rPr>
          <w:rFonts w:ascii="Arial" w:hAnsi="Arial" w:cs="Arial"/>
          <w:b/>
          <w:bCs/>
          <w:spacing w:val="3"/>
          <w:sz w:val="22"/>
          <w:szCs w:val="22"/>
        </w:rPr>
        <w:t>5</w:t>
      </w:r>
      <w:r w:rsidRPr="00D70337">
        <w:rPr>
          <w:rFonts w:ascii="Arial" w:hAnsi="Arial" w:cs="Arial"/>
          <w:b/>
          <w:bCs/>
          <w:spacing w:val="3"/>
          <w:sz w:val="22"/>
          <w:szCs w:val="22"/>
        </w:rPr>
        <w:t xml:space="preserve"> - Résiliation du contrat de maintien</w:t>
      </w:r>
    </w:p>
    <w:p w:rsidR="00401BCB" w:rsidRPr="00D70337" w:rsidRDefault="00024C67" w:rsidP="00D70337">
      <w:pPr>
        <w:kinsoku w:val="0"/>
        <w:overflowPunct w:val="0"/>
        <w:autoSpaceDE/>
        <w:autoSpaceDN/>
        <w:adjustRightInd/>
        <w:spacing w:before="339" w:line="265" w:lineRule="exact"/>
        <w:ind w:left="426"/>
        <w:textAlignment w:val="baseline"/>
        <w:rPr>
          <w:rFonts w:ascii="Arial" w:hAnsi="Arial" w:cs="Arial"/>
          <w:b/>
          <w:bCs/>
          <w:spacing w:val="3"/>
          <w:sz w:val="22"/>
          <w:szCs w:val="22"/>
        </w:rPr>
      </w:pPr>
      <w:r w:rsidRPr="00D70337">
        <w:rPr>
          <w:rFonts w:ascii="Arial" w:hAnsi="Arial" w:cs="Arial"/>
          <w:b/>
          <w:bCs/>
          <w:spacing w:val="3"/>
          <w:sz w:val="22"/>
          <w:szCs w:val="22"/>
        </w:rPr>
        <w:t>5</w:t>
      </w:r>
      <w:r w:rsidR="00401BCB" w:rsidRPr="00D70337">
        <w:rPr>
          <w:rFonts w:ascii="Arial" w:hAnsi="Arial" w:cs="Arial"/>
          <w:b/>
          <w:bCs/>
          <w:spacing w:val="3"/>
          <w:sz w:val="22"/>
          <w:szCs w:val="22"/>
        </w:rPr>
        <w:t>.1 Rupture d'adhésion à l'initiative du médecin</w:t>
      </w:r>
    </w:p>
    <w:p w:rsidR="00401BCB" w:rsidRPr="00D70337" w:rsidRDefault="00401BCB" w:rsidP="00A50702">
      <w:pPr>
        <w:kinsoku w:val="0"/>
        <w:overflowPunct w:val="0"/>
        <w:autoSpaceDE/>
        <w:autoSpaceDN/>
        <w:adjustRightInd/>
        <w:spacing w:before="297" w:after="100" w:afterAutospacing="1"/>
        <w:ind w:right="144"/>
        <w:jc w:val="both"/>
        <w:textAlignment w:val="baseline"/>
        <w:rPr>
          <w:rFonts w:ascii="Arial" w:hAnsi="Arial" w:cs="Arial"/>
          <w:sz w:val="22"/>
          <w:szCs w:val="22"/>
        </w:rPr>
      </w:pPr>
      <w:r w:rsidRPr="00D70337">
        <w:rPr>
          <w:rFonts w:ascii="Arial" w:hAnsi="Arial" w:cs="Arial"/>
          <w:sz w:val="22"/>
          <w:szCs w:val="22"/>
        </w:rPr>
        <w:t>Le médecin peut décider de résilier son adhésion au contrat avant le terme de celui-ci. Cette résiliation prend effet à la date de réception par l’ARS de la lettre recommandée avec demande d'avis de réception l'informant de cette résiliation.</w:t>
      </w:r>
    </w:p>
    <w:p w:rsidR="00024C67" w:rsidRPr="00D70337" w:rsidRDefault="00401BCB" w:rsidP="00A50702">
      <w:pPr>
        <w:kinsoku w:val="0"/>
        <w:overflowPunct w:val="0"/>
        <w:autoSpaceDE/>
        <w:autoSpaceDN/>
        <w:adjustRightInd/>
        <w:spacing w:before="297" w:after="100" w:afterAutospacing="1"/>
        <w:ind w:right="142"/>
        <w:jc w:val="both"/>
        <w:textAlignment w:val="baseline"/>
        <w:rPr>
          <w:rFonts w:ascii="Arial" w:hAnsi="Arial" w:cs="Arial"/>
          <w:sz w:val="22"/>
          <w:szCs w:val="22"/>
        </w:rPr>
      </w:pPr>
      <w:r w:rsidRPr="00D70337">
        <w:rPr>
          <w:rFonts w:ascii="Arial" w:hAnsi="Arial" w:cs="Arial"/>
          <w:sz w:val="22"/>
          <w:szCs w:val="22"/>
        </w:rPr>
        <w:t xml:space="preserve">Dans ce cas, le calcul des sommes dues au titre de l'année au cours de laquelle intervient cette résiliation est effectué au prorata </w:t>
      </w:r>
      <w:proofErr w:type="spellStart"/>
      <w:r w:rsidRPr="00D70337">
        <w:rPr>
          <w:rFonts w:ascii="Arial" w:hAnsi="Arial" w:cs="Arial"/>
          <w:sz w:val="22"/>
          <w:szCs w:val="22"/>
        </w:rPr>
        <w:t>temporis</w:t>
      </w:r>
      <w:proofErr w:type="spellEnd"/>
      <w:r w:rsidRPr="00D70337">
        <w:rPr>
          <w:rFonts w:ascii="Arial" w:hAnsi="Arial" w:cs="Arial"/>
          <w:sz w:val="22"/>
          <w:szCs w:val="22"/>
        </w:rPr>
        <w:t xml:space="preserve"> de la durée effective du contrat au cours de ladite année.</w:t>
      </w:r>
    </w:p>
    <w:p w:rsidR="00401BCB" w:rsidRPr="00D70337" w:rsidRDefault="00D70337" w:rsidP="00D70337">
      <w:pPr>
        <w:kinsoku w:val="0"/>
        <w:overflowPunct w:val="0"/>
        <w:autoSpaceDE/>
        <w:autoSpaceDN/>
        <w:adjustRightInd/>
        <w:spacing w:before="297" w:after="100" w:afterAutospacing="1"/>
        <w:ind w:left="426" w:right="142"/>
        <w:jc w:val="both"/>
        <w:textAlignment w:val="baseline"/>
        <w:rPr>
          <w:rFonts w:ascii="Arial" w:hAnsi="Arial" w:cs="Arial"/>
          <w:sz w:val="22"/>
          <w:szCs w:val="22"/>
        </w:rPr>
      </w:pPr>
      <w:r>
        <w:rPr>
          <w:rFonts w:ascii="Arial" w:hAnsi="Arial" w:cs="Arial"/>
          <w:b/>
          <w:bCs/>
          <w:sz w:val="22"/>
          <w:szCs w:val="22"/>
        </w:rPr>
        <w:t>5</w:t>
      </w:r>
      <w:r w:rsidR="00401BCB" w:rsidRPr="00D70337">
        <w:rPr>
          <w:rFonts w:ascii="Arial" w:hAnsi="Arial" w:cs="Arial"/>
          <w:b/>
          <w:bCs/>
          <w:sz w:val="22"/>
          <w:szCs w:val="22"/>
        </w:rPr>
        <w:t>.2 Rupture d'adhésion à l'initiative de l’ARS</w:t>
      </w:r>
    </w:p>
    <w:p w:rsidR="00024C67" w:rsidRPr="00D70337" w:rsidRDefault="00401BCB" w:rsidP="00A50702">
      <w:pPr>
        <w:kinsoku w:val="0"/>
        <w:overflowPunct w:val="0"/>
        <w:autoSpaceDE/>
        <w:autoSpaceDN/>
        <w:adjustRightInd/>
        <w:spacing w:before="297" w:after="100" w:afterAutospacing="1"/>
        <w:ind w:right="144"/>
        <w:jc w:val="both"/>
        <w:textAlignment w:val="baseline"/>
        <w:rPr>
          <w:rFonts w:ascii="Arial" w:hAnsi="Arial" w:cs="Arial"/>
          <w:sz w:val="22"/>
          <w:szCs w:val="22"/>
        </w:rPr>
      </w:pPr>
      <w:r w:rsidRPr="00D70337">
        <w:rPr>
          <w:rFonts w:ascii="Arial" w:hAnsi="Arial" w:cs="Arial"/>
          <w:sz w:val="22"/>
          <w:szCs w:val="22"/>
        </w:rPr>
        <w:t xml:space="preserve">Dans le cas </w:t>
      </w:r>
      <w:r w:rsidRPr="00D70337">
        <w:rPr>
          <w:rFonts w:ascii="Arial" w:hAnsi="Arial" w:cs="Arial"/>
          <w:w w:val="55"/>
          <w:sz w:val="22"/>
          <w:szCs w:val="22"/>
          <w:vertAlign w:val="superscript"/>
        </w:rPr>
        <w:t>-</w:t>
      </w:r>
      <w:r w:rsidRPr="00D70337">
        <w:rPr>
          <w:rFonts w:ascii="Arial" w:hAnsi="Arial" w:cs="Arial"/>
          <w:sz w:val="22"/>
          <w:szCs w:val="22"/>
        </w:rPr>
        <w:t>où le médecin ne respecte pas ses engagements contractuels (médecin ne répondant plus aux critères d'éligibilité au contrat définis à l'article 1.2 du contrat ou ne respectant plus ses engagements définis à l'article 2.1), l’ARS l'en informe par lettre recommandée avec accusé de réception lui détaillant les éléments constatés et le détail des étapes de la procédure définie ci-après. Le médecin dispose d'un délai d'un mois à compter de la réception du courrier pour faire connaître ses observations écrites à l’ARS.</w:t>
      </w:r>
      <w:r w:rsidR="00862C63" w:rsidRPr="00D70337">
        <w:rPr>
          <w:rFonts w:ascii="Arial" w:hAnsi="Arial" w:cs="Arial"/>
          <w:sz w:val="22"/>
          <w:szCs w:val="22"/>
        </w:rPr>
        <w:t xml:space="preserve"> </w:t>
      </w:r>
      <w:r w:rsidRPr="00D70337">
        <w:rPr>
          <w:rFonts w:ascii="Arial" w:hAnsi="Arial" w:cs="Arial"/>
          <w:sz w:val="22"/>
          <w:szCs w:val="22"/>
        </w:rPr>
        <w:t xml:space="preserve">A l'issue de ce délai, l’ARS peut notifier au médecin la fin de son adhésion au contrat par lettre </w:t>
      </w:r>
      <w:r w:rsidRPr="00D70337">
        <w:rPr>
          <w:rFonts w:ascii="Arial" w:hAnsi="Arial" w:cs="Arial"/>
          <w:sz w:val="22"/>
          <w:szCs w:val="22"/>
        </w:rPr>
        <w:lastRenderedPageBreak/>
        <w:t xml:space="preserve">recommandée avec accusé de réception. Dans ce cas, le calcul des sommes dues au titre de l'année au cours de laquelle intervient cette résiliation est effectué au prorata </w:t>
      </w:r>
      <w:proofErr w:type="spellStart"/>
      <w:r w:rsidRPr="00D70337">
        <w:rPr>
          <w:rFonts w:ascii="Arial" w:hAnsi="Arial" w:cs="Arial"/>
          <w:sz w:val="22"/>
          <w:szCs w:val="22"/>
        </w:rPr>
        <w:t>temporis</w:t>
      </w:r>
      <w:proofErr w:type="spellEnd"/>
      <w:r w:rsidRPr="00D70337">
        <w:rPr>
          <w:rFonts w:ascii="Arial" w:hAnsi="Arial" w:cs="Arial"/>
          <w:sz w:val="22"/>
          <w:szCs w:val="22"/>
        </w:rPr>
        <w:t xml:space="preserve"> de la durée effective du contrat au cours de ladite année.</w:t>
      </w:r>
    </w:p>
    <w:p w:rsidR="00401BCB" w:rsidRPr="00D70337" w:rsidRDefault="00401BCB" w:rsidP="00A50702">
      <w:pPr>
        <w:kinsoku w:val="0"/>
        <w:overflowPunct w:val="0"/>
        <w:autoSpaceDE/>
        <w:autoSpaceDN/>
        <w:adjustRightInd/>
        <w:spacing w:before="297" w:after="100" w:afterAutospacing="1"/>
        <w:ind w:right="144"/>
        <w:jc w:val="both"/>
        <w:textAlignment w:val="baseline"/>
        <w:rPr>
          <w:rFonts w:ascii="Arial" w:hAnsi="Arial" w:cs="Arial"/>
          <w:b/>
          <w:bCs/>
          <w:sz w:val="22"/>
          <w:szCs w:val="22"/>
        </w:rPr>
      </w:pPr>
      <w:r w:rsidRPr="00D70337">
        <w:rPr>
          <w:rFonts w:ascii="Arial" w:hAnsi="Arial" w:cs="Arial"/>
          <w:b/>
          <w:bCs/>
          <w:sz w:val="22"/>
          <w:szCs w:val="22"/>
        </w:rPr>
        <w:t xml:space="preserve">Article </w:t>
      </w:r>
      <w:r w:rsidR="00D70337">
        <w:rPr>
          <w:rFonts w:ascii="Arial" w:hAnsi="Arial" w:cs="Arial"/>
          <w:b/>
          <w:bCs/>
          <w:sz w:val="22"/>
          <w:szCs w:val="22"/>
        </w:rPr>
        <w:t xml:space="preserve">6 : </w:t>
      </w:r>
      <w:r w:rsidRPr="00D70337">
        <w:rPr>
          <w:rFonts w:ascii="Arial" w:hAnsi="Arial" w:cs="Arial"/>
          <w:b/>
          <w:bCs/>
          <w:sz w:val="22"/>
          <w:szCs w:val="22"/>
        </w:rPr>
        <w:t>Conséquence d'une modification des zones éligibles aux aides individuelles régionales financées sur le FIR</w:t>
      </w:r>
    </w:p>
    <w:p w:rsidR="007A495F" w:rsidRPr="00D70337" w:rsidRDefault="00401BCB" w:rsidP="00862C63">
      <w:pPr>
        <w:kinsoku w:val="0"/>
        <w:overflowPunct w:val="0"/>
        <w:autoSpaceDE/>
        <w:autoSpaceDN/>
        <w:adjustRightInd/>
        <w:spacing w:before="308" w:after="100" w:afterAutospacing="1"/>
        <w:ind w:left="72" w:right="72"/>
        <w:jc w:val="both"/>
        <w:textAlignment w:val="baseline"/>
        <w:rPr>
          <w:rFonts w:ascii="Arial" w:hAnsi="Arial" w:cs="Arial"/>
          <w:sz w:val="22"/>
          <w:szCs w:val="22"/>
        </w:rPr>
      </w:pPr>
      <w:r w:rsidRPr="00D70337">
        <w:rPr>
          <w:rFonts w:ascii="Arial" w:hAnsi="Arial" w:cs="Arial"/>
          <w:sz w:val="22"/>
          <w:szCs w:val="22"/>
        </w:rPr>
        <w:t>En cas de modification par l'ARS des zones éligibles FIR, entrainant la sortie du lieu d'exercice du médecin adhérant de la liste des zones précitées, le contrat se poursuit jusqu'à son terme sauf demande de résiliation par le médecin.</w:t>
      </w:r>
    </w:p>
    <w:p w:rsidR="007A495F" w:rsidRPr="00D70337" w:rsidRDefault="007A495F" w:rsidP="007A495F">
      <w:pPr>
        <w:kinsoku w:val="0"/>
        <w:overflowPunct w:val="0"/>
        <w:autoSpaceDE/>
        <w:autoSpaceDN/>
        <w:adjustRightInd/>
        <w:spacing w:before="120"/>
        <w:jc w:val="both"/>
        <w:textAlignment w:val="baseline"/>
        <w:rPr>
          <w:rFonts w:ascii="Arial" w:eastAsia="Times New Roman" w:hAnsi="Arial" w:cs="Arial"/>
          <w:b/>
          <w:sz w:val="22"/>
          <w:szCs w:val="22"/>
        </w:rPr>
      </w:pPr>
      <w:r w:rsidRPr="00D70337">
        <w:rPr>
          <w:rFonts w:ascii="Arial" w:eastAsia="Times New Roman" w:hAnsi="Arial" w:cs="Arial"/>
          <w:b/>
          <w:sz w:val="22"/>
          <w:szCs w:val="22"/>
        </w:rPr>
        <w:t xml:space="preserve">Article </w:t>
      </w:r>
      <w:r w:rsidR="00D70337">
        <w:rPr>
          <w:rFonts w:ascii="Arial" w:eastAsia="Times New Roman" w:hAnsi="Arial" w:cs="Arial"/>
          <w:b/>
          <w:sz w:val="22"/>
          <w:szCs w:val="22"/>
        </w:rPr>
        <w:t>7</w:t>
      </w:r>
      <w:r w:rsidRPr="00D70337">
        <w:rPr>
          <w:rFonts w:ascii="Arial" w:eastAsia="Times New Roman" w:hAnsi="Arial" w:cs="Arial"/>
          <w:b/>
          <w:sz w:val="22"/>
          <w:szCs w:val="22"/>
        </w:rPr>
        <w:t> : Recours</w:t>
      </w:r>
    </w:p>
    <w:p w:rsidR="007A495F" w:rsidRPr="00D70337" w:rsidRDefault="007A495F" w:rsidP="00862C63">
      <w:pPr>
        <w:kinsoku w:val="0"/>
        <w:overflowPunct w:val="0"/>
        <w:autoSpaceDE/>
        <w:autoSpaceDN/>
        <w:adjustRightInd/>
        <w:spacing w:before="120"/>
        <w:jc w:val="both"/>
        <w:textAlignment w:val="baseline"/>
        <w:rPr>
          <w:rFonts w:ascii="Arial" w:hAnsi="Arial" w:cs="Arial"/>
          <w:bCs/>
          <w:spacing w:val="-6"/>
          <w:sz w:val="22"/>
          <w:szCs w:val="22"/>
        </w:rPr>
      </w:pPr>
      <w:r w:rsidRPr="00D70337">
        <w:rPr>
          <w:rFonts w:ascii="Arial" w:eastAsia="Times New Roman" w:hAnsi="Arial" w:cs="Arial"/>
          <w:sz w:val="22"/>
          <w:szCs w:val="22"/>
        </w:rPr>
        <w:t>Tout litige résultant de l’interprétation ou de l’exécution du présent contrat est du ressort du tribunal administratif de Caen.</w:t>
      </w:r>
      <w:r w:rsidRPr="00D70337">
        <w:rPr>
          <w:rFonts w:ascii="Arial" w:hAnsi="Arial" w:cs="Arial"/>
          <w:bCs/>
          <w:spacing w:val="-6"/>
          <w:sz w:val="22"/>
          <w:szCs w:val="22"/>
        </w:rPr>
        <w:t xml:space="preserve"> La saisine du tribunal administratif de Caen peut se faire via </w:t>
      </w:r>
      <w:proofErr w:type="spellStart"/>
      <w:r w:rsidRPr="00D70337">
        <w:rPr>
          <w:rFonts w:ascii="Arial" w:hAnsi="Arial" w:cs="Arial"/>
          <w:bCs/>
          <w:spacing w:val="-6"/>
          <w:sz w:val="22"/>
          <w:szCs w:val="22"/>
        </w:rPr>
        <w:t>Télérecours</w:t>
      </w:r>
      <w:proofErr w:type="spellEnd"/>
      <w:r w:rsidRPr="00D70337">
        <w:rPr>
          <w:rFonts w:ascii="Arial" w:hAnsi="Arial" w:cs="Arial"/>
          <w:bCs/>
          <w:spacing w:val="-6"/>
          <w:sz w:val="22"/>
          <w:szCs w:val="22"/>
        </w:rPr>
        <w:t xml:space="preserve"> citoyen </w:t>
      </w:r>
      <w:hyperlink r:id="rId9" w:history="1">
        <w:proofErr w:type="spellStart"/>
        <w:r w:rsidRPr="00D70337">
          <w:rPr>
            <w:rStyle w:val="Lienhypertexte"/>
            <w:rFonts w:ascii="Arial" w:hAnsi="Arial" w:cs="Arial"/>
            <w:bCs/>
            <w:spacing w:val="-6"/>
            <w:sz w:val="22"/>
            <w:szCs w:val="22"/>
          </w:rPr>
          <w:t>www.telerecours.fr</w:t>
        </w:r>
        <w:proofErr w:type="spellEnd"/>
      </w:hyperlink>
      <w:r w:rsidRPr="00D70337">
        <w:rPr>
          <w:rFonts w:ascii="Arial" w:hAnsi="Arial" w:cs="Arial"/>
          <w:bCs/>
          <w:spacing w:val="-6"/>
          <w:sz w:val="22"/>
          <w:szCs w:val="22"/>
        </w:rPr>
        <w:t>.</w:t>
      </w:r>
    </w:p>
    <w:p w:rsidR="00401BCB" w:rsidRPr="00D70337" w:rsidRDefault="00401BCB" w:rsidP="00A50702">
      <w:pPr>
        <w:tabs>
          <w:tab w:val="left" w:leader="dot" w:pos="4320"/>
        </w:tabs>
        <w:kinsoku w:val="0"/>
        <w:overflowPunct w:val="0"/>
        <w:autoSpaceDE/>
        <w:autoSpaceDN/>
        <w:adjustRightInd/>
        <w:spacing w:before="120" w:after="100" w:afterAutospacing="1"/>
        <w:textAlignment w:val="baseline"/>
        <w:rPr>
          <w:rFonts w:ascii="Arial" w:eastAsia="Times New Roman" w:hAnsi="Arial" w:cs="Arial"/>
          <w:sz w:val="22"/>
          <w:szCs w:val="22"/>
        </w:rPr>
      </w:pPr>
      <w:r w:rsidRPr="00D70337">
        <w:rPr>
          <w:rFonts w:ascii="Arial" w:eastAsia="Times New Roman" w:hAnsi="Arial" w:cs="Arial"/>
          <w:sz w:val="22"/>
          <w:szCs w:val="22"/>
        </w:rPr>
        <w:t xml:space="preserve">Fait à Caen en 2 exemplaires, le </w:t>
      </w:r>
    </w:p>
    <w:p w:rsidR="00401BCB" w:rsidRPr="00D70337" w:rsidRDefault="00401BCB" w:rsidP="00A50702">
      <w:pPr>
        <w:tabs>
          <w:tab w:val="left" w:leader="dot" w:pos="4320"/>
        </w:tabs>
        <w:kinsoku w:val="0"/>
        <w:overflowPunct w:val="0"/>
        <w:autoSpaceDE/>
        <w:autoSpaceDN/>
        <w:adjustRightInd/>
        <w:spacing w:before="510"/>
        <w:textAlignment w:val="baseline"/>
        <w:rPr>
          <w:rFonts w:ascii="Arial" w:eastAsia="Times New Roman" w:hAnsi="Arial" w:cs="Arial"/>
          <w:sz w:val="22"/>
          <w:szCs w:val="22"/>
        </w:rPr>
      </w:pPr>
      <w:r w:rsidRPr="00D70337">
        <w:rPr>
          <w:rFonts w:ascii="Arial" w:eastAsia="Times New Roman" w:hAnsi="Arial" w:cs="Arial"/>
          <w:b/>
          <w:bCs/>
          <w:sz w:val="22"/>
          <w:szCs w:val="22"/>
        </w:rPr>
        <w:t xml:space="preserve">Le </w:t>
      </w:r>
      <w:r w:rsidR="007A495F" w:rsidRPr="00D70337">
        <w:rPr>
          <w:rFonts w:ascii="Arial" w:eastAsia="Times New Roman" w:hAnsi="Arial" w:cs="Arial"/>
          <w:b/>
          <w:bCs/>
          <w:sz w:val="22"/>
          <w:szCs w:val="22"/>
        </w:rPr>
        <w:t>bénéficiaire</w:t>
      </w:r>
      <w:r w:rsidRPr="00D70337">
        <w:rPr>
          <w:rFonts w:ascii="Arial" w:eastAsia="Times New Roman" w:hAnsi="Arial" w:cs="Arial"/>
          <w:b/>
          <w:bCs/>
          <w:sz w:val="22"/>
          <w:szCs w:val="22"/>
        </w:rPr>
        <w:t>,</w:t>
      </w:r>
      <w:r w:rsidR="007A495F" w:rsidRPr="00D70337">
        <w:rPr>
          <w:rFonts w:ascii="Arial" w:eastAsia="Times New Roman" w:hAnsi="Arial" w:cs="Arial"/>
          <w:b/>
          <w:bCs/>
          <w:sz w:val="22"/>
          <w:szCs w:val="22"/>
        </w:rPr>
        <w:t xml:space="preserve"> Médecin généraliste</w:t>
      </w:r>
      <w:r w:rsidR="007A495F" w:rsidRPr="00D70337">
        <w:rPr>
          <w:rFonts w:ascii="Arial" w:eastAsia="Times New Roman" w:hAnsi="Arial" w:cs="Arial"/>
          <w:sz w:val="22"/>
          <w:szCs w:val="22"/>
        </w:rPr>
        <w:tab/>
      </w:r>
      <w:r w:rsidR="007A495F" w:rsidRPr="00D70337">
        <w:rPr>
          <w:rFonts w:ascii="Arial" w:eastAsia="Times New Roman" w:hAnsi="Arial" w:cs="Arial"/>
          <w:sz w:val="22"/>
          <w:szCs w:val="22"/>
        </w:rPr>
        <w:tab/>
      </w:r>
      <w:r w:rsidR="007A495F" w:rsidRPr="00D70337">
        <w:rPr>
          <w:rFonts w:ascii="Arial" w:eastAsia="Times New Roman" w:hAnsi="Arial" w:cs="Arial"/>
          <w:sz w:val="22"/>
          <w:szCs w:val="22"/>
        </w:rPr>
        <w:tab/>
      </w:r>
      <w:r w:rsidRPr="00D70337">
        <w:rPr>
          <w:rFonts w:ascii="Arial" w:eastAsia="Times New Roman" w:hAnsi="Arial" w:cs="Arial"/>
          <w:b/>
          <w:bCs/>
          <w:sz w:val="22"/>
          <w:szCs w:val="22"/>
        </w:rPr>
        <w:t>L’Agence Régionale de Santé</w:t>
      </w:r>
    </w:p>
    <w:p w:rsidR="00401BCB" w:rsidRPr="00D70337" w:rsidRDefault="00401BCB" w:rsidP="00401BCB">
      <w:pPr>
        <w:tabs>
          <w:tab w:val="left" w:pos="6237"/>
        </w:tabs>
        <w:kinsoku w:val="0"/>
        <w:overflowPunct w:val="0"/>
        <w:autoSpaceDE/>
        <w:autoSpaceDN/>
        <w:adjustRightInd/>
        <w:textAlignment w:val="baseline"/>
        <w:rPr>
          <w:rFonts w:ascii="Arial" w:eastAsia="Times New Roman" w:hAnsi="Arial" w:cs="Arial"/>
          <w:b/>
          <w:bCs/>
          <w:sz w:val="22"/>
          <w:szCs w:val="22"/>
        </w:rPr>
      </w:pPr>
      <w:r w:rsidRPr="00D70337">
        <w:rPr>
          <w:rFonts w:ascii="Arial" w:eastAsia="Times New Roman" w:hAnsi="Arial" w:cs="Arial"/>
          <w:b/>
          <w:bCs/>
          <w:sz w:val="22"/>
          <w:szCs w:val="22"/>
        </w:rPr>
        <w:tab/>
      </w:r>
      <w:proofErr w:type="gramStart"/>
      <w:r w:rsidRPr="00D70337">
        <w:rPr>
          <w:rFonts w:ascii="Arial" w:eastAsia="Times New Roman" w:hAnsi="Arial" w:cs="Arial"/>
          <w:b/>
          <w:bCs/>
          <w:spacing w:val="-1"/>
          <w:sz w:val="22"/>
          <w:szCs w:val="22"/>
        </w:rPr>
        <w:t>de</w:t>
      </w:r>
      <w:proofErr w:type="gramEnd"/>
      <w:r w:rsidRPr="00D70337">
        <w:rPr>
          <w:rFonts w:ascii="Arial" w:eastAsia="Times New Roman" w:hAnsi="Arial" w:cs="Arial"/>
          <w:b/>
          <w:bCs/>
          <w:spacing w:val="-1"/>
          <w:sz w:val="22"/>
          <w:szCs w:val="22"/>
        </w:rPr>
        <w:t xml:space="preserve"> Normandie,</w:t>
      </w:r>
    </w:p>
    <w:p w:rsidR="007A495F" w:rsidRPr="00D70337" w:rsidRDefault="007A495F" w:rsidP="00401BCB">
      <w:pPr>
        <w:tabs>
          <w:tab w:val="left" w:pos="5400"/>
        </w:tabs>
        <w:kinsoku w:val="0"/>
        <w:overflowPunct w:val="0"/>
        <w:autoSpaceDE/>
        <w:autoSpaceDN/>
        <w:adjustRightInd/>
        <w:spacing w:before="2"/>
        <w:textAlignment w:val="baseline"/>
        <w:rPr>
          <w:rFonts w:ascii="Arial" w:eastAsia="Times New Roman" w:hAnsi="Arial" w:cs="Arial"/>
          <w:sz w:val="22"/>
          <w:szCs w:val="22"/>
        </w:rPr>
      </w:pPr>
      <w:r w:rsidRPr="00D70337">
        <w:rPr>
          <w:rFonts w:ascii="Arial" w:eastAsia="Times New Roman" w:hAnsi="Arial" w:cs="Arial"/>
          <w:sz w:val="22"/>
          <w:szCs w:val="22"/>
        </w:rPr>
        <w:tab/>
      </w:r>
      <w:r w:rsidRPr="00D70337">
        <w:rPr>
          <w:rFonts w:ascii="Arial" w:eastAsia="Times New Roman" w:hAnsi="Arial" w:cs="Arial"/>
          <w:sz w:val="22"/>
          <w:szCs w:val="22"/>
        </w:rPr>
        <w:tab/>
      </w:r>
    </w:p>
    <w:p w:rsidR="007A495F" w:rsidRDefault="007A495F" w:rsidP="00401BCB">
      <w:pPr>
        <w:tabs>
          <w:tab w:val="left" w:pos="5400"/>
        </w:tabs>
        <w:kinsoku w:val="0"/>
        <w:overflowPunct w:val="0"/>
        <w:autoSpaceDE/>
        <w:autoSpaceDN/>
        <w:adjustRightInd/>
        <w:spacing w:before="2"/>
        <w:textAlignment w:val="baseline"/>
        <w:rPr>
          <w:rFonts w:ascii="Arial" w:eastAsia="Times New Roman" w:hAnsi="Arial" w:cs="Arial"/>
          <w:sz w:val="22"/>
          <w:szCs w:val="22"/>
        </w:rPr>
      </w:pPr>
    </w:p>
    <w:p w:rsidR="00D70337" w:rsidRDefault="00D70337" w:rsidP="00401BCB">
      <w:pPr>
        <w:tabs>
          <w:tab w:val="left" w:pos="5400"/>
        </w:tabs>
        <w:kinsoku w:val="0"/>
        <w:overflowPunct w:val="0"/>
        <w:autoSpaceDE/>
        <w:autoSpaceDN/>
        <w:adjustRightInd/>
        <w:spacing w:before="2"/>
        <w:textAlignment w:val="baseline"/>
        <w:rPr>
          <w:rFonts w:ascii="Arial" w:eastAsia="Times New Roman" w:hAnsi="Arial" w:cs="Arial"/>
          <w:sz w:val="22"/>
          <w:szCs w:val="22"/>
        </w:rPr>
      </w:pPr>
    </w:p>
    <w:p w:rsidR="00D70337" w:rsidRDefault="00D70337" w:rsidP="00401BCB">
      <w:pPr>
        <w:tabs>
          <w:tab w:val="left" w:pos="5400"/>
        </w:tabs>
        <w:kinsoku w:val="0"/>
        <w:overflowPunct w:val="0"/>
        <w:autoSpaceDE/>
        <w:autoSpaceDN/>
        <w:adjustRightInd/>
        <w:spacing w:before="2"/>
        <w:textAlignment w:val="baseline"/>
        <w:rPr>
          <w:rFonts w:ascii="Arial" w:eastAsia="Times New Roman" w:hAnsi="Arial" w:cs="Arial"/>
          <w:sz w:val="22"/>
          <w:szCs w:val="22"/>
        </w:rPr>
      </w:pPr>
    </w:p>
    <w:p w:rsidR="00D70337" w:rsidRPr="00D70337" w:rsidRDefault="00D70337" w:rsidP="00D70337">
      <w:pPr>
        <w:kinsoku w:val="0"/>
        <w:overflowPunct w:val="0"/>
        <w:autoSpaceDE/>
        <w:autoSpaceDN/>
        <w:adjustRightInd/>
        <w:spacing w:before="2"/>
        <w:textAlignment w:val="baseline"/>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Madame Christine GARDEL</w:t>
      </w:r>
    </w:p>
    <w:p w:rsidR="00401BCB" w:rsidRPr="00D70337" w:rsidRDefault="007A495F" w:rsidP="00401BCB">
      <w:pPr>
        <w:tabs>
          <w:tab w:val="left" w:pos="5400"/>
        </w:tabs>
        <w:kinsoku w:val="0"/>
        <w:overflowPunct w:val="0"/>
        <w:autoSpaceDE/>
        <w:autoSpaceDN/>
        <w:adjustRightInd/>
        <w:spacing w:before="2"/>
        <w:textAlignment w:val="baseline"/>
        <w:rPr>
          <w:rFonts w:ascii="Arial" w:eastAsia="Times New Roman" w:hAnsi="Arial" w:cs="Arial"/>
          <w:sz w:val="22"/>
          <w:szCs w:val="22"/>
        </w:rPr>
      </w:pPr>
      <w:r w:rsidRPr="00D70337">
        <w:rPr>
          <w:rFonts w:ascii="Arial" w:eastAsia="Times New Roman" w:hAnsi="Arial" w:cs="Arial"/>
          <w:sz w:val="22"/>
          <w:szCs w:val="22"/>
        </w:rPr>
        <w:tab/>
      </w:r>
      <w:r w:rsidRPr="00D70337">
        <w:rPr>
          <w:rFonts w:ascii="Arial" w:eastAsia="Times New Roman" w:hAnsi="Arial" w:cs="Arial"/>
          <w:sz w:val="22"/>
          <w:szCs w:val="22"/>
        </w:rPr>
        <w:tab/>
      </w:r>
    </w:p>
    <w:p w:rsidR="00401BCB" w:rsidRPr="00D70337" w:rsidRDefault="00401BCB" w:rsidP="00401BCB">
      <w:pPr>
        <w:rPr>
          <w:rFonts w:ascii="Arial" w:hAnsi="Arial" w:cs="Arial"/>
          <w:sz w:val="22"/>
          <w:szCs w:val="22"/>
        </w:rPr>
      </w:pPr>
    </w:p>
    <w:p w:rsidR="00401BCB" w:rsidRPr="00D70337" w:rsidRDefault="00401BCB" w:rsidP="00A50702">
      <w:pPr>
        <w:kinsoku w:val="0"/>
        <w:overflowPunct w:val="0"/>
        <w:autoSpaceDE/>
        <w:autoSpaceDN/>
        <w:adjustRightInd/>
        <w:spacing w:before="9" w:after="654" w:line="237" w:lineRule="exact"/>
        <w:jc w:val="center"/>
        <w:textAlignment w:val="baseline"/>
        <w:rPr>
          <w:rFonts w:ascii="Arial" w:hAnsi="Arial" w:cs="Arial"/>
          <w:b/>
          <w:sz w:val="22"/>
          <w:szCs w:val="22"/>
        </w:rPr>
      </w:pPr>
    </w:p>
    <w:p w:rsidR="00401BCB" w:rsidRPr="00D70337" w:rsidRDefault="00401BCB" w:rsidP="00A50702">
      <w:pPr>
        <w:kinsoku w:val="0"/>
        <w:overflowPunct w:val="0"/>
        <w:autoSpaceDE/>
        <w:autoSpaceDN/>
        <w:adjustRightInd/>
        <w:spacing w:before="9" w:after="654" w:line="237" w:lineRule="exact"/>
        <w:jc w:val="center"/>
        <w:textAlignment w:val="baseline"/>
        <w:rPr>
          <w:rFonts w:ascii="Arial" w:hAnsi="Arial" w:cs="Arial"/>
          <w:b/>
          <w:sz w:val="22"/>
          <w:szCs w:val="22"/>
        </w:rPr>
      </w:pPr>
    </w:p>
    <w:sectPr w:rsidR="00401BCB" w:rsidRPr="00D70337" w:rsidSect="0030104F">
      <w:pgSz w:w="11904" w:h="16824"/>
      <w:pgMar w:top="1360" w:right="1296" w:bottom="1228" w:left="12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E4" w:rsidRDefault="003F04E4" w:rsidP="009237E3">
      <w:r>
        <w:separator/>
      </w:r>
    </w:p>
  </w:endnote>
  <w:endnote w:type="continuationSeparator" w:id="0">
    <w:p w:rsidR="003F04E4" w:rsidRDefault="003F04E4" w:rsidP="0092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E4" w:rsidRDefault="003F04E4" w:rsidP="009237E3">
      <w:r>
        <w:separator/>
      </w:r>
    </w:p>
  </w:footnote>
  <w:footnote w:type="continuationSeparator" w:id="0">
    <w:p w:rsidR="003F04E4" w:rsidRDefault="003F04E4" w:rsidP="00923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2E54"/>
    <w:multiLevelType w:val="singleLevel"/>
    <w:tmpl w:val="04BFF780"/>
    <w:lvl w:ilvl="0">
      <w:numFmt w:val="bullet"/>
      <w:lvlText w:val="·"/>
      <w:lvlJc w:val="left"/>
      <w:pPr>
        <w:tabs>
          <w:tab w:val="num" w:pos="72"/>
        </w:tabs>
      </w:pPr>
      <w:rPr>
        <w:rFonts w:ascii="Symbol" w:hAnsi="Symbol" w:cs="Symbol"/>
        <w:b/>
        <w:bCs/>
        <w:snapToGrid/>
        <w:sz w:val="21"/>
        <w:szCs w:val="21"/>
      </w:rPr>
    </w:lvl>
  </w:abstractNum>
  <w:abstractNum w:abstractNumId="1">
    <w:nsid w:val="0A202700"/>
    <w:multiLevelType w:val="hybridMultilevel"/>
    <w:tmpl w:val="440626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C7A72"/>
    <w:multiLevelType w:val="hybridMultilevel"/>
    <w:tmpl w:val="7B387E8A"/>
    <w:lvl w:ilvl="0" w:tplc="EAB6F318">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FBF1852"/>
    <w:multiLevelType w:val="hybridMultilevel"/>
    <w:tmpl w:val="CDF6F6D2"/>
    <w:lvl w:ilvl="0" w:tplc="B0B45F6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7B2255"/>
    <w:multiLevelType w:val="multilevel"/>
    <w:tmpl w:val="834697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FB53F1"/>
    <w:multiLevelType w:val="hybridMultilevel"/>
    <w:tmpl w:val="6B4A8EB0"/>
    <w:lvl w:ilvl="0" w:tplc="B5C85BA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4171D8"/>
    <w:multiLevelType w:val="hybridMultilevel"/>
    <w:tmpl w:val="33EC3054"/>
    <w:lvl w:ilvl="0" w:tplc="C8BA3B9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576"/>
          </w:tabs>
          <w:ind w:left="72"/>
        </w:pPr>
        <w:rPr>
          <w:rFonts w:ascii="Symbol" w:hAnsi="Symbol" w:cs="Symbol"/>
          <w:b/>
          <w:bCs/>
          <w:snapToGrid/>
          <w:color w:val="FFFFFF"/>
          <w:sz w:val="22"/>
          <w:szCs w:val="22"/>
        </w:rPr>
      </w:lvl>
    </w:lvlOverride>
  </w:num>
  <w:num w:numId="3">
    <w:abstractNumId w:val="1"/>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FC"/>
    <w:rsid w:val="00016611"/>
    <w:rsid w:val="00024C67"/>
    <w:rsid w:val="000336F8"/>
    <w:rsid w:val="00045009"/>
    <w:rsid w:val="000C6FB1"/>
    <w:rsid w:val="00156320"/>
    <w:rsid w:val="0020039C"/>
    <w:rsid w:val="00255851"/>
    <w:rsid w:val="002A082D"/>
    <w:rsid w:val="002C4F95"/>
    <w:rsid w:val="0030104F"/>
    <w:rsid w:val="00307029"/>
    <w:rsid w:val="003163E6"/>
    <w:rsid w:val="00321858"/>
    <w:rsid w:val="00373A0F"/>
    <w:rsid w:val="003A434D"/>
    <w:rsid w:val="003B2BEC"/>
    <w:rsid w:val="003B3FE1"/>
    <w:rsid w:val="003F04E4"/>
    <w:rsid w:val="003F1A45"/>
    <w:rsid w:val="004006D5"/>
    <w:rsid w:val="00401BCB"/>
    <w:rsid w:val="00496195"/>
    <w:rsid w:val="004A0CB7"/>
    <w:rsid w:val="004C1C7C"/>
    <w:rsid w:val="00511D4D"/>
    <w:rsid w:val="00565E71"/>
    <w:rsid w:val="005A7812"/>
    <w:rsid w:val="005D36AD"/>
    <w:rsid w:val="006119F5"/>
    <w:rsid w:val="00632FFC"/>
    <w:rsid w:val="006873D4"/>
    <w:rsid w:val="00754FAA"/>
    <w:rsid w:val="007623BE"/>
    <w:rsid w:val="00784772"/>
    <w:rsid w:val="007A495F"/>
    <w:rsid w:val="007C7640"/>
    <w:rsid w:val="00847118"/>
    <w:rsid w:val="00862C63"/>
    <w:rsid w:val="008B4DA2"/>
    <w:rsid w:val="008C2F13"/>
    <w:rsid w:val="008D281C"/>
    <w:rsid w:val="00906B6D"/>
    <w:rsid w:val="009237E3"/>
    <w:rsid w:val="00A4473C"/>
    <w:rsid w:val="00A50702"/>
    <w:rsid w:val="00A9307D"/>
    <w:rsid w:val="00B15311"/>
    <w:rsid w:val="00C52BD0"/>
    <w:rsid w:val="00C661AE"/>
    <w:rsid w:val="00CF330D"/>
    <w:rsid w:val="00D4476F"/>
    <w:rsid w:val="00D70337"/>
    <w:rsid w:val="00E210E5"/>
    <w:rsid w:val="00EE3E7C"/>
    <w:rsid w:val="00F15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paragraph" w:styleId="Notedebasdepage">
    <w:name w:val="footnote text"/>
    <w:basedOn w:val="Normal"/>
    <w:link w:val="NotedebasdepageCar"/>
    <w:semiHidden/>
    <w:rsid w:val="009237E3"/>
    <w:pPr>
      <w:widowControl/>
      <w:autoSpaceDE/>
      <w:autoSpaceDN/>
      <w:adjustRightInd/>
    </w:pPr>
    <w:rPr>
      <w:rFonts w:eastAsia="Times New Roman"/>
    </w:rPr>
  </w:style>
  <w:style w:type="character" w:customStyle="1" w:styleId="NotedebasdepageCar">
    <w:name w:val="Note de bas de page Car"/>
    <w:basedOn w:val="Policepardfaut"/>
    <w:link w:val="Notedebasdepage"/>
    <w:semiHidden/>
    <w:rsid w:val="009237E3"/>
    <w:rPr>
      <w:rFonts w:ascii="Times New Roman" w:eastAsia="Times New Roman" w:hAnsi="Times New Roman" w:cs="Times New Roman"/>
      <w:sz w:val="20"/>
      <w:szCs w:val="20"/>
    </w:rPr>
  </w:style>
  <w:style w:type="character" w:styleId="Appelnotedebasdep">
    <w:name w:val="footnote reference"/>
    <w:uiPriority w:val="99"/>
    <w:semiHidden/>
    <w:rsid w:val="009237E3"/>
    <w:rPr>
      <w:vertAlign w:val="superscript"/>
    </w:rPr>
  </w:style>
  <w:style w:type="paragraph" w:styleId="NormalWeb">
    <w:name w:val="Normal (Web)"/>
    <w:basedOn w:val="Normal"/>
    <w:uiPriority w:val="99"/>
    <w:rsid w:val="009237E3"/>
    <w:pPr>
      <w:widowControl/>
      <w:autoSpaceDE/>
      <w:autoSpaceDN/>
      <w:adjustRightInd/>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C52BD0"/>
    <w:rPr>
      <w:sz w:val="16"/>
      <w:szCs w:val="16"/>
    </w:rPr>
  </w:style>
  <w:style w:type="paragraph" w:styleId="Commentaire">
    <w:name w:val="annotation text"/>
    <w:basedOn w:val="Normal"/>
    <w:link w:val="CommentaireCar"/>
    <w:uiPriority w:val="99"/>
    <w:semiHidden/>
    <w:unhideWhenUsed/>
    <w:rsid w:val="00C52BD0"/>
  </w:style>
  <w:style w:type="character" w:customStyle="1" w:styleId="CommentaireCar">
    <w:name w:val="Commentaire Car"/>
    <w:basedOn w:val="Policepardfaut"/>
    <w:link w:val="Commentaire"/>
    <w:uiPriority w:val="99"/>
    <w:semiHidden/>
    <w:rsid w:val="00C52BD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52BD0"/>
    <w:rPr>
      <w:b/>
      <w:bCs/>
    </w:rPr>
  </w:style>
  <w:style w:type="character" w:customStyle="1" w:styleId="ObjetducommentaireCar">
    <w:name w:val="Objet du commentaire Car"/>
    <w:basedOn w:val="CommentaireCar"/>
    <w:link w:val="Objetducommentaire"/>
    <w:uiPriority w:val="99"/>
    <w:semiHidden/>
    <w:rsid w:val="00C52BD0"/>
    <w:rPr>
      <w:rFonts w:ascii="Times New Roman" w:hAnsi="Times New Roman" w:cs="Times New Roman"/>
      <w:b/>
      <w:bCs/>
      <w:sz w:val="20"/>
      <w:szCs w:val="20"/>
    </w:rPr>
  </w:style>
  <w:style w:type="paragraph" w:styleId="Paragraphedeliste">
    <w:name w:val="List Paragraph"/>
    <w:basedOn w:val="Normal"/>
    <w:uiPriority w:val="34"/>
    <w:qFormat/>
    <w:rsid w:val="003A434D"/>
    <w:pPr>
      <w:ind w:left="720"/>
      <w:contextualSpacing/>
    </w:pPr>
  </w:style>
  <w:style w:type="character" w:styleId="Lienhypertexte">
    <w:name w:val="Hyperlink"/>
    <w:basedOn w:val="Policepardfaut"/>
    <w:uiPriority w:val="99"/>
    <w:unhideWhenUsed/>
    <w:rsid w:val="007A4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paragraph" w:styleId="Notedebasdepage">
    <w:name w:val="footnote text"/>
    <w:basedOn w:val="Normal"/>
    <w:link w:val="NotedebasdepageCar"/>
    <w:semiHidden/>
    <w:rsid w:val="009237E3"/>
    <w:pPr>
      <w:widowControl/>
      <w:autoSpaceDE/>
      <w:autoSpaceDN/>
      <w:adjustRightInd/>
    </w:pPr>
    <w:rPr>
      <w:rFonts w:eastAsia="Times New Roman"/>
    </w:rPr>
  </w:style>
  <w:style w:type="character" w:customStyle="1" w:styleId="NotedebasdepageCar">
    <w:name w:val="Note de bas de page Car"/>
    <w:basedOn w:val="Policepardfaut"/>
    <w:link w:val="Notedebasdepage"/>
    <w:semiHidden/>
    <w:rsid w:val="009237E3"/>
    <w:rPr>
      <w:rFonts w:ascii="Times New Roman" w:eastAsia="Times New Roman" w:hAnsi="Times New Roman" w:cs="Times New Roman"/>
      <w:sz w:val="20"/>
      <w:szCs w:val="20"/>
    </w:rPr>
  </w:style>
  <w:style w:type="character" w:styleId="Appelnotedebasdep">
    <w:name w:val="footnote reference"/>
    <w:uiPriority w:val="99"/>
    <w:semiHidden/>
    <w:rsid w:val="009237E3"/>
    <w:rPr>
      <w:vertAlign w:val="superscript"/>
    </w:rPr>
  </w:style>
  <w:style w:type="paragraph" w:styleId="NormalWeb">
    <w:name w:val="Normal (Web)"/>
    <w:basedOn w:val="Normal"/>
    <w:uiPriority w:val="99"/>
    <w:rsid w:val="009237E3"/>
    <w:pPr>
      <w:widowControl/>
      <w:autoSpaceDE/>
      <w:autoSpaceDN/>
      <w:adjustRightInd/>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C52BD0"/>
    <w:rPr>
      <w:sz w:val="16"/>
      <w:szCs w:val="16"/>
    </w:rPr>
  </w:style>
  <w:style w:type="paragraph" w:styleId="Commentaire">
    <w:name w:val="annotation text"/>
    <w:basedOn w:val="Normal"/>
    <w:link w:val="CommentaireCar"/>
    <w:uiPriority w:val="99"/>
    <w:semiHidden/>
    <w:unhideWhenUsed/>
    <w:rsid w:val="00C52BD0"/>
  </w:style>
  <w:style w:type="character" w:customStyle="1" w:styleId="CommentaireCar">
    <w:name w:val="Commentaire Car"/>
    <w:basedOn w:val="Policepardfaut"/>
    <w:link w:val="Commentaire"/>
    <w:uiPriority w:val="99"/>
    <w:semiHidden/>
    <w:rsid w:val="00C52BD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52BD0"/>
    <w:rPr>
      <w:b/>
      <w:bCs/>
    </w:rPr>
  </w:style>
  <w:style w:type="character" w:customStyle="1" w:styleId="ObjetducommentaireCar">
    <w:name w:val="Objet du commentaire Car"/>
    <w:basedOn w:val="CommentaireCar"/>
    <w:link w:val="Objetducommentaire"/>
    <w:uiPriority w:val="99"/>
    <w:semiHidden/>
    <w:rsid w:val="00C52BD0"/>
    <w:rPr>
      <w:rFonts w:ascii="Times New Roman" w:hAnsi="Times New Roman" w:cs="Times New Roman"/>
      <w:b/>
      <w:bCs/>
      <w:sz w:val="20"/>
      <w:szCs w:val="20"/>
    </w:rPr>
  </w:style>
  <w:style w:type="paragraph" w:styleId="Paragraphedeliste">
    <w:name w:val="List Paragraph"/>
    <w:basedOn w:val="Normal"/>
    <w:uiPriority w:val="34"/>
    <w:qFormat/>
    <w:rsid w:val="003A434D"/>
    <w:pPr>
      <w:ind w:left="720"/>
      <w:contextualSpacing/>
    </w:pPr>
  </w:style>
  <w:style w:type="character" w:styleId="Lienhypertexte">
    <w:name w:val="Hyperlink"/>
    <w:basedOn w:val="Policepardfaut"/>
    <w:uiPriority w:val="99"/>
    <w:unhideWhenUsed/>
    <w:rsid w:val="007A4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EF2E-8F13-45AC-9951-80CB01B5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1417</Words>
  <Characters>7457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2019-07-04T12:23:00Z</cp:lastPrinted>
  <dcterms:created xsi:type="dcterms:W3CDTF">2019-09-17T13:51:00Z</dcterms:created>
  <dcterms:modified xsi:type="dcterms:W3CDTF">2019-09-17T14:05:00Z</dcterms:modified>
</cp:coreProperties>
</file>