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1D2FF" w14:textId="77777777" w:rsidR="00894745" w:rsidRDefault="00894745" w:rsidP="00894745">
      <w:pPr>
        <w:ind w:left="567"/>
        <w:jc w:val="left"/>
        <w:rPr>
          <w:noProof/>
        </w:rPr>
      </w:pPr>
    </w:p>
    <w:p w14:paraId="6E61D31B" w14:textId="77777777" w:rsidR="00894745" w:rsidRDefault="00894745" w:rsidP="00894745">
      <w:pPr>
        <w:ind w:left="567"/>
        <w:jc w:val="left"/>
        <w:rPr>
          <w:noProof/>
        </w:rPr>
      </w:pPr>
    </w:p>
    <w:p w14:paraId="326A3059" w14:textId="77777777" w:rsidR="00894745" w:rsidRDefault="00894745" w:rsidP="00894745">
      <w:pPr>
        <w:ind w:left="567"/>
        <w:jc w:val="left"/>
        <w:rPr>
          <w:noProof/>
        </w:rPr>
      </w:pPr>
    </w:p>
    <w:p w14:paraId="1F89C08D" w14:textId="77777777" w:rsidR="00894745" w:rsidRDefault="00894745" w:rsidP="00894745">
      <w:pPr>
        <w:ind w:left="567"/>
        <w:jc w:val="left"/>
        <w:rPr>
          <w:noProof/>
        </w:rPr>
      </w:pPr>
    </w:p>
    <w:p w14:paraId="35B6DDC8" w14:textId="77777777" w:rsidR="00894745" w:rsidRDefault="00894745" w:rsidP="00894745">
      <w:pPr>
        <w:ind w:left="567"/>
        <w:jc w:val="left"/>
        <w:rPr>
          <w:noProof/>
        </w:rPr>
      </w:pPr>
    </w:p>
    <w:p w14:paraId="3B6E0453" w14:textId="77777777" w:rsidR="00894745" w:rsidRDefault="00894745" w:rsidP="00894745">
      <w:pPr>
        <w:ind w:left="567"/>
        <w:jc w:val="left"/>
        <w:rPr>
          <w:noProof/>
        </w:rPr>
      </w:pPr>
    </w:p>
    <w:p w14:paraId="13092563" w14:textId="77777777" w:rsidR="00894745" w:rsidRDefault="00894745" w:rsidP="00894745">
      <w:pPr>
        <w:ind w:left="567"/>
        <w:jc w:val="left"/>
        <w:rPr>
          <w:noProof/>
        </w:rPr>
      </w:pPr>
    </w:p>
    <w:p w14:paraId="5A12DA47" w14:textId="77777777" w:rsidR="00894745" w:rsidRDefault="00894745" w:rsidP="00894745">
      <w:pPr>
        <w:ind w:left="567"/>
        <w:jc w:val="left"/>
        <w:rPr>
          <w:noProof/>
        </w:rPr>
      </w:pPr>
    </w:p>
    <w:p w14:paraId="3CEB9E21" w14:textId="77777777" w:rsidR="00894745" w:rsidRDefault="00894745" w:rsidP="00894745">
      <w:pPr>
        <w:ind w:left="567"/>
        <w:jc w:val="left"/>
        <w:rPr>
          <w:noProof/>
        </w:rPr>
      </w:pPr>
    </w:p>
    <w:p w14:paraId="410B30EF" w14:textId="77777777" w:rsidR="00894745" w:rsidRDefault="00894745" w:rsidP="00894745">
      <w:pPr>
        <w:ind w:left="567"/>
        <w:jc w:val="left"/>
        <w:rPr>
          <w:noProof/>
        </w:rPr>
      </w:pPr>
    </w:p>
    <w:p w14:paraId="5BA74224" w14:textId="77777777" w:rsidR="00894745" w:rsidRDefault="00894745" w:rsidP="00894745">
      <w:pPr>
        <w:ind w:left="567"/>
        <w:jc w:val="left"/>
        <w:rPr>
          <w:noProof/>
        </w:rPr>
      </w:pPr>
    </w:p>
    <w:p w14:paraId="78206F5C" w14:textId="77777777" w:rsidR="00894745" w:rsidRDefault="00894745" w:rsidP="00894745">
      <w:pPr>
        <w:ind w:left="567"/>
        <w:jc w:val="left"/>
        <w:rPr>
          <w:noProof/>
        </w:rPr>
      </w:pPr>
    </w:p>
    <w:p w14:paraId="31063B33" w14:textId="77777777" w:rsidR="00894745" w:rsidRDefault="00894745" w:rsidP="00894745">
      <w:pPr>
        <w:ind w:left="567"/>
        <w:jc w:val="left"/>
        <w:rPr>
          <w:noProof/>
        </w:rPr>
      </w:pPr>
    </w:p>
    <w:p w14:paraId="2F7E3A43" w14:textId="5E832F42" w:rsidR="00B6564B" w:rsidRPr="00ED0D7F" w:rsidRDefault="00ED0D7F" w:rsidP="00E46B91">
      <w:pPr>
        <w:spacing w:line="276" w:lineRule="auto"/>
        <w:ind w:left="-142"/>
        <w:jc w:val="left"/>
        <w:rPr>
          <w:rFonts w:ascii="Marianne" w:hAnsi="Marianne"/>
          <w:color w:val="FFFFFF" w:themeColor="background1"/>
          <w:sz w:val="60"/>
          <w:szCs w:val="60"/>
          <w:highlight w:val="darkCyan"/>
          <w:shd w:val="clear" w:color="auto" w:fill="FFFFFF" w:themeFill="background1"/>
        </w:rPr>
      </w:pPr>
      <w:r>
        <w:rPr>
          <w:rFonts w:ascii="Marianne" w:hAnsi="Marianne"/>
          <w:b/>
          <w:bCs/>
          <w:color w:val="FFFFFF" w:themeColor="background1"/>
          <w:sz w:val="60"/>
          <w:szCs w:val="60"/>
          <w:shd w:val="clear" w:color="auto" w:fill="4C549E"/>
        </w:rPr>
        <w:t>TRAME</w:t>
      </w:r>
      <w:r w:rsidR="00C41E0A">
        <w:rPr>
          <w:rFonts w:ascii="Marianne" w:hAnsi="Marianne"/>
          <w:b/>
          <w:bCs/>
          <w:color w:val="FFFFFF" w:themeColor="background1"/>
          <w:sz w:val="60"/>
          <w:szCs w:val="60"/>
          <w:shd w:val="clear" w:color="auto" w:fill="4C549E"/>
        </w:rPr>
        <w:t>S</w:t>
      </w:r>
      <w:r w:rsidR="00E46B91" w:rsidRPr="00ED0D7F">
        <w:rPr>
          <w:rFonts w:ascii="Marianne" w:hAnsi="Marianne"/>
          <w:b/>
          <w:bCs/>
          <w:color w:val="FFFFFF" w:themeColor="background1"/>
          <w:sz w:val="60"/>
          <w:szCs w:val="60"/>
          <w:shd w:val="clear" w:color="auto" w:fill="4C549E"/>
        </w:rPr>
        <w:t xml:space="preserve"> POUR L’ELABORATION DU PROJET DE SANTE</w:t>
      </w:r>
      <w:r w:rsidR="00C41E0A">
        <w:rPr>
          <w:rFonts w:ascii="Marianne" w:hAnsi="Marianne"/>
          <w:b/>
          <w:bCs/>
          <w:color w:val="FFFFFF" w:themeColor="background1"/>
          <w:sz w:val="60"/>
          <w:szCs w:val="60"/>
          <w:shd w:val="clear" w:color="auto" w:fill="4C549E"/>
        </w:rPr>
        <w:t xml:space="preserve">, </w:t>
      </w:r>
      <w:r w:rsidR="00E46B91" w:rsidRPr="00ED0D7F">
        <w:rPr>
          <w:rFonts w:ascii="Marianne" w:hAnsi="Marianne"/>
          <w:b/>
          <w:bCs/>
          <w:color w:val="FFFFFF" w:themeColor="background1"/>
          <w:sz w:val="60"/>
          <w:szCs w:val="60"/>
          <w:shd w:val="clear" w:color="auto" w:fill="4C549E"/>
        </w:rPr>
        <w:t xml:space="preserve">DU REGLEMENT </w:t>
      </w:r>
      <w:r w:rsidR="006547BC">
        <w:rPr>
          <w:rFonts w:ascii="Marianne" w:hAnsi="Marianne"/>
          <w:b/>
          <w:bCs/>
          <w:color w:val="FFFFFF" w:themeColor="background1"/>
          <w:sz w:val="60"/>
          <w:szCs w:val="60"/>
          <w:shd w:val="clear" w:color="auto" w:fill="4C549E"/>
        </w:rPr>
        <w:t>DE FONCTIONNEMENT</w:t>
      </w:r>
      <w:r w:rsidR="00C41E0A">
        <w:rPr>
          <w:rFonts w:ascii="Marianne" w:hAnsi="Marianne"/>
          <w:b/>
          <w:bCs/>
          <w:color w:val="FFFFFF" w:themeColor="background1"/>
          <w:sz w:val="60"/>
          <w:szCs w:val="60"/>
          <w:shd w:val="clear" w:color="auto" w:fill="4C549E"/>
        </w:rPr>
        <w:t xml:space="preserve"> ET DE L’ENGAGEMENT DE CONFORMITE</w:t>
      </w:r>
      <w:r w:rsidR="00E46B91" w:rsidRPr="00ED0D7F">
        <w:rPr>
          <w:rFonts w:ascii="Marianne" w:hAnsi="Marianne"/>
          <w:b/>
          <w:bCs/>
          <w:color w:val="FFFFFF" w:themeColor="background1"/>
          <w:sz w:val="60"/>
          <w:szCs w:val="60"/>
          <w:shd w:val="clear" w:color="auto" w:fill="4C549E"/>
        </w:rPr>
        <w:t xml:space="preserve"> D</w:t>
      </w:r>
      <w:r w:rsidR="00C41E0A">
        <w:rPr>
          <w:rFonts w:ascii="Marianne" w:hAnsi="Marianne"/>
          <w:b/>
          <w:bCs/>
          <w:color w:val="FFFFFF" w:themeColor="background1"/>
          <w:sz w:val="60"/>
          <w:szCs w:val="60"/>
          <w:shd w:val="clear" w:color="auto" w:fill="4C549E"/>
        </w:rPr>
        <w:t>’UN</w:t>
      </w:r>
      <w:r w:rsidR="00E46B91" w:rsidRPr="00ED0D7F">
        <w:rPr>
          <w:rFonts w:ascii="Marianne" w:hAnsi="Marianne"/>
          <w:b/>
          <w:bCs/>
          <w:color w:val="FFFFFF" w:themeColor="background1"/>
          <w:sz w:val="60"/>
          <w:szCs w:val="60"/>
          <w:shd w:val="clear" w:color="auto" w:fill="4C549E"/>
        </w:rPr>
        <w:t xml:space="preserve"> CENTRE DE SANTE (CDS)</w:t>
      </w:r>
    </w:p>
    <w:p w14:paraId="69A4E324" w14:textId="77777777" w:rsidR="00CD3A8B" w:rsidRDefault="00CD3A8B" w:rsidP="00CD3A8B">
      <w:pPr>
        <w:jc w:val="left"/>
        <w:rPr>
          <w:rFonts w:ascii="Marianne" w:eastAsia="Calibri" w:hAnsi="Marianne" w:cs="Times New Roman"/>
          <w:color w:val="FFFFFF" w:themeColor="background1"/>
          <w:sz w:val="40"/>
          <w:szCs w:val="40"/>
          <w:shd w:val="clear" w:color="auto" w:fill="A6A6A6" w:themeFill="background1" w:themeFillShade="A6"/>
          <w:lang w:eastAsia="en-US"/>
        </w:rPr>
      </w:pPr>
      <w:r w:rsidRPr="00CD3A8B">
        <w:rPr>
          <w:rFonts w:ascii="Marianne Light" w:hAnsi="Marianne Light"/>
          <w:noProof/>
          <w:sz w:val="40"/>
          <w:szCs w:val="40"/>
        </w:rPr>
        <mc:AlternateContent>
          <mc:Choice Requires="wps">
            <w:drawing>
              <wp:anchor distT="0" distB="0" distL="114300" distR="114300" simplePos="0" relativeHeight="251838976" behindDoc="0" locked="0" layoutInCell="1" allowOverlap="1" wp14:anchorId="7DA368D4" wp14:editId="0D733F27">
                <wp:simplePos x="0" y="0"/>
                <wp:positionH relativeFrom="margin">
                  <wp:align>left</wp:align>
                </wp:positionH>
                <wp:positionV relativeFrom="paragraph">
                  <wp:posOffset>110242</wp:posOffset>
                </wp:positionV>
                <wp:extent cx="2667635" cy="0"/>
                <wp:effectExtent l="0" t="0" r="37465" b="19050"/>
                <wp:wrapNone/>
                <wp:docPr id="321" name="Connecteur droit 321"/>
                <wp:cNvGraphicFramePr/>
                <a:graphic xmlns:a="http://schemas.openxmlformats.org/drawingml/2006/main">
                  <a:graphicData uri="http://schemas.microsoft.com/office/word/2010/wordprocessingShape">
                    <wps:wsp>
                      <wps:cNvCnPr/>
                      <wps:spPr>
                        <a:xfrm>
                          <a:off x="0" y="0"/>
                          <a:ext cx="2667635" cy="0"/>
                        </a:xfrm>
                        <a:prstGeom prst="line">
                          <a:avLst/>
                        </a:prstGeom>
                        <a:ln>
                          <a:solidFill>
                            <a:srgbClr val="4C549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22C9FB" id="Connecteur droit 321" o:spid="_x0000_s1026" style="position:absolute;z-index:25183897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8.7pt" to="210.0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" strokecolor="#4c549e">
                <w10:wrap anchorx="margin"/>
              </v:line>
            </w:pict>
          </mc:Fallback>
        </mc:AlternateContent>
      </w:r>
    </w:p>
    <w:p w14:paraId="5C0ADCC1" w14:textId="24407591" w:rsidR="000D4D13" w:rsidRPr="00CD3A8B" w:rsidRDefault="00C41E0A" w:rsidP="00CD3A8B">
      <w:pPr>
        <w:jc w:val="left"/>
        <w:rPr>
          <w:rFonts w:ascii="Marianne" w:eastAsia="Calibri" w:hAnsi="Marianne" w:cs="Times New Roman"/>
          <w:color w:val="FFFFFF" w:themeColor="background1"/>
          <w:sz w:val="40"/>
          <w:szCs w:val="40"/>
          <w:shd w:val="clear" w:color="auto" w:fill="A6A6A6" w:themeFill="background1" w:themeFillShade="A6"/>
          <w:lang w:eastAsia="en-US"/>
        </w:rPr>
      </w:pPr>
      <w:r>
        <w:rPr>
          <w:rFonts w:ascii="Marianne" w:eastAsia="Calibri" w:hAnsi="Marianne" w:cs="Times New Roman"/>
          <w:color w:val="FFFFFF" w:themeColor="background1"/>
          <w:sz w:val="40"/>
          <w:szCs w:val="40"/>
          <w:shd w:val="clear" w:color="auto" w:fill="A6A6A6" w:themeFill="background1" w:themeFillShade="A6"/>
          <w:lang w:eastAsia="en-US"/>
        </w:rPr>
        <w:t>Issues de l’a</w:t>
      </w:r>
      <w:r w:rsidR="00FB0303">
        <w:rPr>
          <w:rFonts w:ascii="Marianne" w:eastAsia="Calibri" w:hAnsi="Marianne" w:cs="Times New Roman"/>
          <w:color w:val="FFFFFF" w:themeColor="background1"/>
          <w:sz w:val="40"/>
          <w:szCs w:val="40"/>
          <w:shd w:val="clear" w:color="auto" w:fill="A6A6A6" w:themeFill="background1" w:themeFillShade="A6"/>
          <w:lang w:eastAsia="en-US"/>
        </w:rPr>
        <w:t xml:space="preserve">rrêté </w:t>
      </w:r>
      <w:r w:rsidR="00586FEB">
        <w:rPr>
          <w:rFonts w:ascii="Marianne" w:eastAsia="Calibri" w:hAnsi="Marianne" w:cs="Times New Roman"/>
          <w:color w:val="FFFFFF" w:themeColor="background1"/>
          <w:sz w:val="40"/>
          <w:szCs w:val="40"/>
          <w:shd w:val="clear" w:color="auto" w:fill="A6A6A6" w:themeFill="background1" w:themeFillShade="A6"/>
          <w:lang w:eastAsia="en-US"/>
        </w:rPr>
        <w:t>du</w:t>
      </w:r>
      <w:r w:rsidR="00FA3E0E">
        <w:rPr>
          <w:rFonts w:ascii="Marianne" w:eastAsia="Calibri" w:hAnsi="Marianne" w:cs="Times New Roman"/>
          <w:color w:val="FFFFFF" w:themeColor="background1"/>
          <w:sz w:val="40"/>
          <w:szCs w:val="40"/>
          <w:shd w:val="clear" w:color="auto" w:fill="A6A6A6" w:themeFill="background1" w:themeFillShade="A6"/>
          <w:lang w:eastAsia="en-US"/>
        </w:rPr>
        <w:t xml:space="preserve"> 27 fé</w:t>
      </w:r>
      <w:r w:rsidR="00CD3A8B" w:rsidRPr="00CD3A8B">
        <w:rPr>
          <w:rFonts w:ascii="Marianne" w:eastAsia="Calibri" w:hAnsi="Marianne" w:cs="Times New Roman"/>
          <w:color w:val="FFFFFF" w:themeColor="background1"/>
          <w:sz w:val="40"/>
          <w:szCs w:val="40"/>
          <w:shd w:val="clear" w:color="auto" w:fill="A6A6A6" w:themeFill="background1" w:themeFillShade="A6"/>
          <w:lang w:eastAsia="en-US"/>
        </w:rPr>
        <w:t>vrier 2018</w:t>
      </w:r>
      <w:r>
        <w:rPr>
          <w:rFonts w:ascii="Marianne" w:eastAsia="Calibri" w:hAnsi="Marianne" w:cs="Times New Roman"/>
          <w:color w:val="FFFFFF" w:themeColor="background1"/>
          <w:sz w:val="40"/>
          <w:szCs w:val="40"/>
          <w:shd w:val="clear" w:color="auto" w:fill="A6A6A6" w:themeFill="background1" w:themeFillShade="A6"/>
          <w:lang w:eastAsia="en-US"/>
        </w:rPr>
        <w:t xml:space="preserve"> </w:t>
      </w:r>
      <w:r w:rsidR="00CD3A8B" w:rsidRPr="00CD3A8B">
        <w:rPr>
          <w:rFonts w:ascii="Marianne" w:eastAsia="Calibri" w:hAnsi="Marianne" w:cs="Times New Roman"/>
          <w:color w:val="FFFFFF" w:themeColor="background1"/>
          <w:sz w:val="40"/>
          <w:szCs w:val="40"/>
          <w:shd w:val="clear" w:color="auto" w:fill="A6A6A6" w:themeFill="background1" w:themeFillShade="A6"/>
          <w:lang w:eastAsia="en-US"/>
        </w:rPr>
        <w:t xml:space="preserve">relatif </w:t>
      </w:r>
      <w:r w:rsidR="00CD3A8B">
        <w:rPr>
          <w:rFonts w:ascii="Marianne" w:eastAsia="Calibri" w:hAnsi="Marianne" w:cs="Times New Roman"/>
          <w:color w:val="FFFFFF" w:themeColor="background1"/>
          <w:sz w:val="40"/>
          <w:szCs w:val="40"/>
          <w:shd w:val="clear" w:color="auto" w:fill="A6A6A6" w:themeFill="background1" w:themeFillShade="A6"/>
          <w:lang w:eastAsia="en-US"/>
        </w:rPr>
        <w:t>aux</w:t>
      </w:r>
      <w:r>
        <w:rPr>
          <w:rFonts w:ascii="Marianne" w:eastAsia="Calibri" w:hAnsi="Marianne" w:cs="Times New Roman"/>
          <w:color w:val="FFFFFF" w:themeColor="background1"/>
          <w:sz w:val="40"/>
          <w:szCs w:val="40"/>
          <w:shd w:val="clear" w:color="auto" w:fill="A6A6A6" w:themeFill="background1" w:themeFillShade="A6"/>
          <w:lang w:eastAsia="en-US"/>
        </w:rPr>
        <w:t xml:space="preserve"> </w:t>
      </w:r>
      <w:r w:rsidR="00CD3A8B">
        <w:rPr>
          <w:rFonts w:ascii="Marianne" w:eastAsia="Calibri" w:hAnsi="Marianne" w:cs="Times New Roman"/>
          <w:color w:val="FFFFFF" w:themeColor="background1"/>
          <w:sz w:val="40"/>
          <w:szCs w:val="40"/>
          <w:shd w:val="clear" w:color="auto" w:fill="A6A6A6" w:themeFill="background1" w:themeFillShade="A6"/>
          <w:lang w:eastAsia="en-US"/>
        </w:rPr>
        <w:t>centres</w:t>
      </w:r>
      <w:r>
        <w:rPr>
          <w:rFonts w:ascii="Marianne" w:eastAsia="Calibri" w:hAnsi="Marianne" w:cs="Times New Roman"/>
          <w:color w:val="FFFFFF" w:themeColor="background1"/>
          <w:sz w:val="40"/>
          <w:szCs w:val="40"/>
          <w:shd w:val="clear" w:color="auto" w:fill="A6A6A6" w:themeFill="background1" w:themeFillShade="A6"/>
          <w:lang w:eastAsia="en-US"/>
        </w:rPr>
        <w:t xml:space="preserve"> </w:t>
      </w:r>
      <w:r w:rsidR="00CD3A8B">
        <w:rPr>
          <w:rFonts w:ascii="Marianne" w:eastAsia="Calibri" w:hAnsi="Marianne" w:cs="Times New Roman"/>
          <w:color w:val="FFFFFF" w:themeColor="background1"/>
          <w:sz w:val="40"/>
          <w:szCs w:val="40"/>
          <w:shd w:val="clear" w:color="auto" w:fill="A6A6A6" w:themeFill="background1" w:themeFillShade="A6"/>
          <w:lang w:eastAsia="en-US"/>
        </w:rPr>
        <w:t>de santé</w:t>
      </w:r>
    </w:p>
    <w:p w14:paraId="14C0F605" w14:textId="165FCA8A" w:rsidR="00FA625F" w:rsidRDefault="00E46B91">
      <w:pPr>
        <w:jc w:val="left"/>
        <w:rPr>
          <w:rFonts w:ascii="Marianne" w:eastAsia="Calibri" w:hAnsi="Marianne" w:cs="Times New Roman"/>
          <w:sz w:val="22"/>
          <w:szCs w:val="22"/>
          <w:lang w:eastAsia="en-US"/>
        </w:rPr>
      </w:pPr>
      <w:r>
        <w:rPr>
          <w:rFonts w:ascii="Marianne" w:eastAsia="Calibri" w:hAnsi="Marianne" w:cs="Times New Roman"/>
          <w:noProof/>
          <w:sz w:val="22"/>
          <w:szCs w:val="22"/>
        </w:rPr>
        <mc:AlternateContent>
          <mc:Choice Requires="wps">
            <w:drawing>
              <wp:anchor distT="0" distB="0" distL="114300" distR="114300" simplePos="0" relativeHeight="251846144" behindDoc="0" locked="0" layoutInCell="1" allowOverlap="1" wp14:anchorId="37A6CD32" wp14:editId="1C4E2980">
                <wp:simplePos x="0" y="0"/>
                <wp:positionH relativeFrom="column">
                  <wp:posOffset>4903470</wp:posOffset>
                </wp:positionH>
                <wp:positionV relativeFrom="paragraph">
                  <wp:posOffset>1911631</wp:posOffset>
                </wp:positionV>
                <wp:extent cx="1341912" cy="285008"/>
                <wp:effectExtent l="0" t="0" r="0" b="1270"/>
                <wp:wrapNone/>
                <wp:docPr id="3" name="Zone de texte 3"/>
                <wp:cNvGraphicFramePr/>
                <a:graphic xmlns:a="http://schemas.openxmlformats.org/drawingml/2006/main">
                  <a:graphicData uri="http://schemas.microsoft.com/office/word/2010/wordprocessingShape">
                    <wps:wsp>
                      <wps:cNvSpPr txBox="1"/>
                      <wps:spPr bwMode="auto">
                        <a:xfrm>
                          <a:off x="0" y="0"/>
                          <a:ext cx="1341912" cy="285008"/>
                        </a:xfrm>
                        <a:prstGeom prst="rect">
                          <a:avLst/>
                        </a:prstGeom>
                        <a:noFill/>
                        <a:ln w="6350">
                          <a:noFill/>
                        </a:ln>
                      </wps:spPr>
                      <wps:txbx>
                        <w:txbxContent>
                          <w:p w14:paraId="42A1E158" w14:textId="2AF5A52C" w:rsidR="00E46B91" w:rsidRPr="00E46B91" w:rsidRDefault="00E46B91">
                            <w:pPr>
                              <w:rPr>
                                <w:rFonts w:ascii="Marianne Light" w:hAnsi="Marianne Light"/>
                                <w:b/>
                                <w:color w:val="FFFFFF" w:themeColor="background1"/>
                                <w:sz w:val="22"/>
                                <w:szCs w:val="22"/>
                              </w:rPr>
                            </w:pPr>
                            <w:r w:rsidRPr="00E46B91">
                              <w:rPr>
                                <w:rFonts w:ascii="Marianne Light" w:hAnsi="Marianne Light"/>
                                <w:b/>
                                <w:color w:val="FFFFFF" w:themeColor="background1"/>
                                <w:sz w:val="22"/>
                                <w:szCs w:val="22"/>
                              </w:rPr>
                              <w:t>NOVEMBRE 2023</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anchor>
            </w:drawing>
          </mc:Choice>
          <mc:Fallback>
            <w:pict>
              <v:shapetype w14:anchorId="37A6CD32" id="_x0000_t202" coordsize="21600,21600" o:spt="202" path="m,l,21600r21600,l21600,xe">
                <v:stroke joinstyle="miter"/>
                <v:path gradientshapeok="t" o:connecttype="rect"/>
              </v:shapetype>
              <v:shape id="Zone de texte 3" o:spid="_x0000_s1026" type="#_x0000_t202" style="position:absolute;margin-left:386.1pt;margin-top:150.5pt;width:105.65pt;height:22.45pt;z-index:251846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" filled="f" stroked="f" strokeweight=".5pt">
                <v:textbox>
                  <w:txbxContent>
                    <w:p w14:paraId="42A1E158" w14:textId="2AF5A52C" w:rsidR="00E46B91" w:rsidRPr="00E46B91" w:rsidRDefault="00E46B91">
                      <w:pPr>
                        <w:rPr>
                          <w:rFonts w:ascii="Marianne Light" w:hAnsi="Marianne Light"/>
                          <w:b/>
                          <w:color w:val="FFFFFF" w:themeColor="background1"/>
                          <w:sz w:val="22"/>
                          <w:szCs w:val="22"/>
                        </w:rPr>
                      </w:pPr>
                      <w:r w:rsidRPr="00E46B91">
                        <w:rPr>
                          <w:rFonts w:ascii="Marianne Light" w:hAnsi="Marianne Light"/>
                          <w:b/>
                          <w:color w:val="FFFFFF" w:themeColor="background1"/>
                          <w:sz w:val="22"/>
                          <w:szCs w:val="22"/>
                        </w:rPr>
                        <w:t>NOVEMBRE 2023</w:t>
                      </w:r>
                    </w:p>
                  </w:txbxContent>
                </v:textbox>
              </v:shape>
            </w:pict>
          </mc:Fallback>
        </mc:AlternateContent>
      </w:r>
      <w:r w:rsidR="00FA625F">
        <w:rPr>
          <w:rFonts w:ascii="Marianne" w:eastAsia="Calibri" w:hAnsi="Marianne" w:cs="Times New Roman"/>
          <w:sz w:val="22"/>
          <w:szCs w:val="22"/>
          <w:lang w:eastAsia="en-US"/>
        </w:rPr>
        <w:br w:type="page"/>
      </w:r>
    </w:p>
    <w:p w14:paraId="6533D76D" w14:textId="371940E2" w:rsidR="00680DC8" w:rsidRPr="00C47686" w:rsidRDefault="00E46B91" w:rsidP="00B15B86">
      <w:pPr>
        <w:pStyle w:val="grand-titre"/>
      </w:pPr>
      <w:r>
        <w:lastRenderedPageBreak/>
        <w:t xml:space="preserve">AVANT PROPOS </w:t>
      </w:r>
    </w:p>
    <w:p w14:paraId="6DDFDC42" w14:textId="5B268779" w:rsidR="00E7415B" w:rsidRDefault="00E7415B" w:rsidP="00CA6C8A">
      <w:pPr>
        <w:pStyle w:val="corps-texte"/>
      </w:pPr>
    </w:p>
    <w:p w14:paraId="70281E65" w14:textId="1B30B399" w:rsidR="00D36408" w:rsidRDefault="00D36408" w:rsidP="00CA6C8A">
      <w:pPr>
        <w:pStyle w:val="corps-texte"/>
      </w:pPr>
    </w:p>
    <w:p w14:paraId="1F02446C" w14:textId="2B63017B" w:rsidR="00E46B91" w:rsidRDefault="00E46B91" w:rsidP="00B15B86">
      <w:pPr>
        <w:pStyle w:val="corps-texte"/>
        <w:jc w:val="both"/>
        <w:rPr>
          <w:sz w:val="22"/>
          <w:szCs w:val="22"/>
        </w:rPr>
      </w:pPr>
      <w:r w:rsidRPr="00E46B91">
        <w:rPr>
          <w:sz w:val="22"/>
          <w:szCs w:val="22"/>
        </w:rPr>
        <w:t xml:space="preserve">Le gestionnaire doit adresser, pour </w:t>
      </w:r>
      <w:r w:rsidR="00586FEB">
        <w:rPr>
          <w:sz w:val="22"/>
          <w:szCs w:val="22"/>
        </w:rPr>
        <w:t>l’</w:t>
      </w:r>
      <w:r w:rsidRPr="00E46B91">
        <w:rPr>
          <w:sz w:val="22"/>
          <w:szCs w:val="22"/>
        </w:rPr>
        <w:t xml:space="preserve">instruction </w:t>
      </w:r>
      <w:r w:rsidR="00586FEB">
        <w:rPr>
          <w:sz w:val="22"/>
          <w:szCs w:val="22"/>
        </w:rPr>
        <w:t>de son dossier, l’ensemble de s</w:t>
      </w:r>
      <w:r w:rsidRPr="00E46B91">
        <w:rPr>
          <w:sz w:val="22"/>
          <w:szCs w:val="22"/>
        </w:rPr>
        <w:t>es documents par courrie</w:t>
      </w:r>
      <w:r w:rsidR="00152223">
        <w:rPr>
          <w:sz w:val="22"/>
          <w:szCs w:val="22"/>
        </w:rPr>
        <w:t xml:space="preserve">l à l’adresse suivante : </w:t>
      </w:r>
      <w:hyperlink r:id="rId8" w:history="1">
        <w:r w:rsidR="00152223" w:rsidRPr="00E364DA">
          <w:rPr>
            <w:rStyle w:val="Lienhypertexte"/>
            <w:sz w:val="22"/>
            <w:szCs w:val="22"/>
          </w:rPr>
          <w:t>ars-normandie-soins-ville@ars.sante.fr</w:t>
        </w:r>
      </w:hyperlink>
    </w:p>
    <w:p w14:paraId="16BA0379" w14:textId="03AC3853" w:rsidR="00E46B91" w:rsidRPr="00E46B91" w:rsidRDefault="00E46B91" w:rsidP="00B15B86">
      <w:pPr>
        <w:pStyle w:val="corps-texte"/>
        <w:jc w:val="both"/>
        <w:rPr>
          <w:sz w:val="22"/>
          <w:szCs w:val="22"/>
        </w:rPr>
      </w:pPr>
    </w:p>
    <w:p w14:paraId="02E2CF20" w14:textId="5D6781D4" w:rsidR="00016168" w:rsidRDefault="00E46B91" w:rsidP="00B15B86">
      <w:pPr>
        <w:pStyle w:val="corps-texte"/>
        <w:jc w:val="both"/>
        <w:rPr>
          <w:sz w:val="22"/>
          <w:szCs w:val="22"/>
        </w:rPr>
      </w:pPr>
      <w:r w:rsidRPr="00E46B91">
        <w:rPr>
          <w:sz w:val="22"/>
          <w:szCs w:val="22"/>
        </w:rPr>
        <w:t>Avant de déposer un dossier de création d’un centre de santé, l’ARS de Normandie encourage les porteurs de projets à prendre contact afin d’échanger sur le projet envisagé.</w:t>
      </w:r>
    </w:p>
    <w:p w14:paraId="66EC7A34" w14:textId="77777777" w:rsidR="00016168" w:rsidRDefault="00016168">
      <w:pPr>
        <w:jc w:val="left"/>
        <w:rPr>
          <w:rFonts w:ascii="Marianne Light" w:hAnsi="Marianne Light"/>
          <w:sz w:val="22"/>
          <w:szCs w:val="22"/>
        </w:rPr>
      </w:pPr>
      <w:r>
        <w:rPr>
          <w:sz w:val="22"/>
          <w:szCs w:val="22"/>
        </w:rPr>
        <w:br w:type="page"/>
      </w:r>
    </w:p>
    <w:p w14:paraId="19191514" w14:textId="77777777" w:rsidR="00016168" w:rsidRDefault="00016168" w:rsidP="00016168">
      <w:pPr>
        <w:pStyle w:val="grand-titre"/>
      </w:pPr>
      <w:r>
        <w:lastRenderedPageBreak/>
        <w:t xml:space="preserve">LISTE DES PIECES A FOURNIR </w:t>
      </w:r>
    </w:p>
    <w:p w14:paraId="724A613A" w14:textId="77777777" w:rsidR="00016168" w:rsidRDefault="00016168" w:rsidP="00016168"/>
    <w:p w14:paraId="2A80DA6B" w14:textId="77777777" w:rsidR="00016168" w:rsidRDefault="00016168" w:rsidP="00016168"/>
    <w:p w14:paraId="2C480786" w14:textId="77777777" w:rsidR="00016168" w:rsidRDefault="00016168" w:rsidP="00016168">
      <w:pPr>
        <w:pStyle w:val="Paragraphedeliste"/>
        <w:numPr>
          <w:ilvl w:val="0"/>
          <w:numId w:val="42"/>
        </w:numPr>
        <w:kinsoku w:val="0"/>
        <w:overflowPunct w:val="0"/>
        <w:spacing w:before="42" w:after="200" w:line="274" w:lineRule="exact"/>
        <w:textAlignment w:val="baseline"/>
        <w:rPr>
          <w:rFonts w:ascii="Marianne Light" w:hAnsi="Marianne Light"/>
        </w:rPr>
      </w:pPr>
      <w:r w:rsidRPr="00D8300F">
        <w:rPr>
          <w:rFonts w:ascii="Marianne Light" w:hAnsi="Marianne Light"/>
        </w:rPr>
        <w:t>L’engagement de conformité complété et signé par le gestionnaire ;</w:t>
      </w:r>
    </w:p>
    <w:p w14:paraId="6255728C" w14:textId="77777777" w:rsidR="00016168" w:rsidRDefault="00016168" w:rsidP="00016168">
      <w:pPr>
        <w:pStyle w:val="Paragraphedeliste"/>
        <w:numPr>
          <w:ilvl w:val="0"/>
          <w:numId w:val="42"/>
        </w:numPr>
        <w:kinsoku w:val="0"/>
        <w:overflowPunct w:val="0"/>
        <w:spacing w:before="42" w:after="200" w:line="274" w:lineRule="exact"/>
        <w:textAlignment w:val="baseline"/>
        <w:rPr>
          <w:rFonts w:ascii="Marianne Light" w:hAnsi="Marianne Light"/>
        </w:rPr>
      </w:pPr>
      <w:r w:rsidRPr="00D8300F">
        <w:rPr>
          <w:rFonts w:ascii="Marianne Light" w:hAnsi="Marianne Light"/>
        </w:rPr>
        <w:t>Le projet de santé daté et signé par le gestionnaire ;</w:t>
      </w:r>
    </w:p>
    <w:p w14:paraId="03186105" w14:textId="77777777" w:rsidR="00016168" w:rsidRDefault="00016168" w:rsidP="00016168">
      <w:pPr>
        <w:pStyle w:val="Paragraphedeliste"/>
        <w:numPr>
          <w:ilvl w:val="0"/>
          <w:numId w:val="42"/>
        </w:numPr>
        <w:kinsoku w:val="0"/>
        <w:overflowPunct w:val="0"/>
        <w:spacing w:before="42" w:after="200" w:line="274" w:lineRule="exact"/>
        <w:textAlignment w:val="baseline"/>
        <w:rPr>
          <w:rFonts w:ascii="Marianne Light" w:hAnsi="Marianne Light"/>
        </w:rPr>
      </w:pPr>
      <w:r w:rsidRPr="00D8300F">
        <w:rPr>
          <w:rFonts w:ascii="Marianne Light" w:hAnsi="Marianne Light"/>
        </w:rPr>
        <w:t>Le règlement de fonctionnement annexé au projet de santé daté et signé par le gestionnaire ;</w:t>
      </w:r>
    </w:p>
    <w:p w14:paraId="594EAF77" w14:textId="77777777" w:rsidR="00016168" w:rsidRPr="00D8300F" w:rsidRDefault="00016168" w:rsidP="00016168">
      <w:pPr>
        <w:pStyle w:val="Paragraphedeliste"/>
        <w:numPr>
          <w:ilvl w:val="0"/>
          <w:numId w:val="42"/>
        </w:numPr>
        <w:kinsoku w:val="0"/>
        <w:overflowPunct w:val="0"/>
        <w:spacing w:before="42" w:after="200" w:line="274" w:lineRule="exact"/>
        <w:textAlignment w:val="baseline"/>
        <w:rPr>
          <w:rFonts w:ascii="Marianne Light" w:hAnsi="Marianne Light"/>
        </w:rPr>
      </w:pPr>
      <w:r w:rsidRPr="00D8300F">
        <w:rPr>
          <w:rFonts w:ascii="Marianne Light" w:hAnsi="Marianne Light"/>
          <w:spacing w:val="-3"/>
        </w:rPr>
        <w:t>Les statuts de l’organisme gestionnaire ;</w:t>
      </w:r>
    </w:p>
    <w:p w14:paraId="3AAE6058" w14:textId="77777777" w:rsidR="00016168" w:rsidRPr="00D8300F" w:rsidRDefault="00016168" w:rsidP="00016168">
      <w:pPr>
        <w:pStyle w:val="Paragraphedeliste"/>
        <w:numPr>
          <w:ilvl w:val="0"/>
          <w:numId w:val="42"/>
        </w:numPr>
        <w:kinsoku w:val="0"/>
        <w:overflowPunct w:val="0"/>
        <w:spacing w:before="42" w:after="200" w:line="274" w:lineRule="exact"/>
        <w:textAlignment w:val="baseline"/>
        <w:rPr>
          <w:rFonts w:ascii="Marianne Light" w:hAnsi="Marianne Light"/>
        </w:rPr>
      </w:pPr>
      <w:r w:rsidRPr="00D8300F">
        <w:rPr>
          <w:rFonts w:ascii="Marianne Light" w:hAnsi="Marianne Light"/>
          <w:spacing w:val="-2"/>
        </w:rPr>
        <w:t>Si association Loi 1901 :</w:t>
      </w:r>
    </w:p>
    <w:p w14:paraId="4EB2E0F7" w14:textId="77777777" w:rsidR="00016168" w:rsidRPr="00327715" w:rsidRDefault="00016168" w:rsidP="00016168">
      <w:pPr>
        <w:numPr>
          <w:ilvl w:val="3"/>
          <w:numId w:val="41"/>
        </w:numPr>
        <w:tabs>
          <w:tab w:val="left" w:pos="1134"/>
          <w:tab w:val="left" w:pos="1985"/>
        </w:tabs>
        <w:kinsoku w:val="0"/>
        <w:overflowPunct w:val="0"/>
        <w:spacing w:before="43" w:after="200" w:line="274" w:lineRule="exact"/>
        <w:ind w:left="1418" w:hanging="709"/>
        <w:textAlignment w:val="baseline"/>
        <w:rPr>
          <w:rFonts w:ascii="Marianne Light" w:hAnsi="Marianne Light"/>
          <w:spacing w:val="-2"/>
        </w:rPr>
      </w:pPr>
      <w:proofErr w:type="gramStart"/>
      <w:r w:rsidRPr="00327715">
        <w:rPr>
          <w:rFonts w:ascii="Marianne Light" w:hAnsi="Marianne Light"/>
          <w:spacing w:val="-2"/>
        </w:rPr>
        <w:t>une</w:t>
      </w:r>
      <w:proofErr w:type="gramEnd"/>
      <w:r w:rsidRPr="00327715">
        <w:rPr>
          <w:rFonts w:ascii="Marianne Light" w:hAnsi="Marianne Light"/>
          <w:spacing w:val="-2"/>
        </w:rPr>
        <w:t xml:space="preserve"> copie des statuts</w:t>
      </w:r>
      <w:r>
        <w:rPr>
          <w:rFonts w:ascii="Marianne Light" w:hAnsi="Marianne Light"/>
          <w:spacing w:val="-2"/>
        </w:rPr>
        <w:t xml:space="preserve"> ; </w:t>
      </w:r>
    </w:p>
    <w:p w14:paraId="3F6D4B22" w14:textId="77777777" w:rsidR="00016168" w:rsidRPr="00327715" w:rsidRDefault="00016168" w:rsidP="00016168">
      <w:pPr>
        <w:numPr>
          <w:ilvl w:val="0"/>
          <w:numId w:val="41"/>
        </w:numPr>
        <w:tabs>
          <w:tab w:val="left" w:pos="1134"/>
          <w:tab w:val="left" w:pos="1985"/>
        </w:tabs>
        <w:kinsoku w:val="0"/>
        <w:overflowPunct w:val="0"/>
        <w:spacing w:before="43" w:after="200" w:line="274" w:lineRule="exact"/>
        <w:ind w:left="1418" w:hanging="709"/>
        <w:textAlignment w:val="baseline"/>
        <w:rPr>
          <w:rFonts w:ascii="Marianne Light" w:hAnsi="Marianne Light"/>
          <w:spacing w:val="-2"/>
        </w:rPr>
      </w:pPr>
      <w:proofErr w:type="gramStart"/>
      <w:r w:rsidRPr="00327715">
        <w:rPr>
          <w:rFonts w:ascii="Marianne Light" w:hAnsi="Marianne Light"/>
          <w:spacing w:val="-2"/>
        </w:rPr>
        <w:t>une</w:t>
      </w:r>
      <w:proofErr w:type="gramEnd"/>
      <w:r w:rsidRPr="00327715">
        <w:rPr>
          <w:rFonts w:ascii="Marianne Light" w:hAnsi="Marianne Light"/>
          <w:spacing w:val="-2"/>
        </w:rPr>
        <w:t xml:space="preserve"> copie du récépissé de déclaration à la Préfecture</w:t>
      </w:r>
      <w:r>
        <w:rPr>
          <w:rFonts w:ascii="Marianne Light" w:hAnsi="Marianne Light"/>
          <w:spacing w:val="-2"/>
        </w:rPr>
        <w:t xml:space="preserve"> ; </w:t>
      </w:r>
    </w:p>
    <w:p w14:paraId="5EE8244D" w14:textId="77777777" w:rsidR="00016168" w:rsidRPr="00327715" w:rsidRDefault="00016168" w:rsidP="00016168">
      <w:pPr>
        <w:numPr>
          <w:ilvl w:val="0"/>
          <w:numId w:val="41"/>
        </w:numPr>
        <w:tabs>
          <w:tab w:val="left" w:pos="1134"/>
          <w:tab w:val="left" w:pos="1985"/>
        </w:tabs>
        <w:kinsoku w:val="0"/>
        <w:overflowPunct w:val="0"/>
        <w:spacing w:before="43" w:after="200" w:line="252" w:lineRule="auto"/>
        <w:ind w:left="1418" w:hanging="709"/>
        <w:textAlignment w:val="baseline"/>
        <w:rPr>
          <w:rFonts w:ascii="Marianne Light" w:hAnsi="Marianne Light"/>
          <w:spacing w:val="-2"/>
        </w:rPr>
      </w:pPr>
      <w:proofErr w:type="gramStart"/>
      <w:r w:rsidRPr="00327715">
        <w:rPr>
          <w:rFonts w:ascii="Marianne Light" w:hAnsi="Marianne Light"/>
          <w:spacing w:val="-2"/>
        </w:rPr>
        <w:t>la</w:t>
      </w:r>
      <w:proofErr w:type="gramEnd"/>
      <w:r w:rsidRPr="00327715">
        <w:rPr>
          <w:rFonts w:ascii="Marianne Light" w:hAnsi="Marianne Light"/>
          <w:spacing w:val="-2"/>
        </w:rPr>
        <w:t xml:space="preserve"> composition du bureau</w:t>
      </w:r>
      <w:r>
        <w:rPr>
          <w:rFonts w:ascii="Marianne Light" w:hAnsi="Marianne Light"/>
          <w:spacing w:val="-2"/>
        </w:rPr>
        <w:t>.</w:t>
      </w:r>
    </w:p>
    <w:p w14:paraId="0AC58CB8" w14:textId="77777777" w:rsidR="00016168" w:rsidRDefault="00016168" w:rsidP="00016168">
      <w:pPr>
        <w:pStyle w:val="Paragraphedeliste"/>
        <w:numPr>
          <w:ilvl w:val="0"/>
          <w:numId w:val="42"/>
        </w:numPr>
        <w:kinsoku w:val="0"/>
        <w:overflowPunct w:val="0"/>
        <w:spacing w:after="200" w:line="317" w:lineRule="exact"/>
        <w:ind w:right="1368"/>
        <w:textAlignment w:val="baseline"/>
        <w:rPr>
          <w:rFonts w:ascii="Marianne Light" w:hAnsi="Marianne Light"/>
        </w:rPr>
      </w:pPr>
      <w:r w:rsidRPr="00D8300F">
        <w:rPr>
          <w:rFonts w:ascii="Marianne Light" w:hAnsi="Marianne Light"/>
        </w:rPr>
        <w:t>La fiche INSEE avec n° SIREN ou SIRET ou copie de la demande si immatriculation en cours ;</w:t>
      </w:r>
    </w:p>
    <w:p w14:paraId="57B43427" w14:textId="77777777" w:rsidR="00016168" w:rsidRDefault="00016168" w:rsidP="00016168">
      <w:pPr>
        <w:pStyle w:val="Paragraphedeliste"/>
        <w:numPr>
          <w:ilvl w:val="0"/>
          <w:numId w:val="42"/>
        </w:numPr>
        <w:kinsoku w:val="0"/>
        <w:overflowPunct w:val="0"/>
        <w:spacing w:after="200" w:line="317" w:lineRule="exact"/>
        <w:ind w:right="1368"/>
        <w:textAlignment w:val="baseline"/>
        <w:rPr>
          <w:rFonts w:ascii="Marianne Light" w:hAnsi="Marianne Light"/>
        </w:rPr>
      </w:pPr>
      <w:r w:rsidRPr="00D8300F">
        <w:rPr>
          <w:rFonts w:ascii="Marianne Light" w:hAnsi="Marianne Light"/>
        </w:rPr>
        <w:t xml:space="preserve">Les copies des diplômes des professionnels </w:t>
      </w:r>
      <w:r>
        <w:rPr>
          <w:rFonts w:ascii="Marianne Light" w:hAnsi="Marianne Light"/>
        </w:rPr>
        <w:t xml:space="preserve">de santé </w:t>
      </w:r>
      <w:r w:rsidRPr="00D8300F">
        <w:rPr>
          <w:rFonts w:ascii="Marianne Light" w:hAnsi="Marianne Light"/>
        </w:rPr>
        <w:t>(chirurgiens-dentistes, médecins, inf</w:t>
      </w:r>
      <w:r>
        <w:rPr>
          <w:rFonts w:ascii="Marianne Light" w:hAnsi="Marianne Light"/>
        </w:rPr>
        <w:t>irmiers, assistants dentaires, etc</w:t>
      </w:r>
      <w:r w:rsidRPr="00D8300F">
        <w:rPr>
          <w:rFonts w:ascii="Marianne Light" w:hAnsi="Marianne Light"/>
        </w:rPr>
        <w:t>) recrutés ;</w:t>
      </w:r>
    </w:p>
    <w:p w14:paraId="374196AF" w14:textId="77777777" w:rsidR="00016168" w:rsidRPr="00D8300F" w:rsidRDefault="00016168" w:rsidP="00016168">
      <w:pPr>
        <w:pStyle w:val="Paragraphedeliste"/>
        <w:numPr>
          <w:ilvl w:val="0"/>
          <w:numId w:val="42"/>
        </w:numPr>
        <w:kinsoku w:val="0"/>
        <w:overflowPunct w:val="0"/>
        <w:spacing w:after="200" w:line="317" w:lineRule="exact"/>
        <w:ind w:right="1368"/>
        <w:textAlignment w:val="baseline"/>
        <w:rPr>
          <w:rFonts w:ascii="Marianne Light" w:hAnsi="Marianne Light"/>
        </w:rPr>
      </w:pPr>
      <w:r w:rsidRPr="00D8300F">
        <w:rPr>
          <w:rFonts w:ascii="Marianne Light" w:hAnsi="Marianne Light"/>
          <w:spacing w:val="3"/>
        </w:rPr>
        <w:t>L’attestation d’inscription aux ordres (N° RPPS) ou au répertoire ADELI ;</w:t>
      </w:r>
    </w:p>
    <w:p w14:paraId="6A3E7B3B" w14:textId="77777777" w:rsidR="00016168" w:rsidRPr="00D8300F" w:rsidRDefault="00016168" w:rsidP="00016168">
      <w:pPr>
        <w:pStyle w:val="Paragraphedeliste"/>
        <w:numPr>
          <w:ilvl w:val="0"/>
          <w:numId w:val="42"/>
        </w:numPr>
        <w:kinsoku w:val="0"/>
        <w:overflowPunct w:val="0"/>
        <w:spacing w:after="200" w:line="317" w:lineRule="exact"/>
        <w:ind w:right="1368"/>
        <w:textAlignment w:val="baseline"/>
        <w:rPr>
          <w:rFonts w:ascii="Marianne Light" w:hAnsi="Marianne Light"/>
        </w:rPr>
      </w:pPr>
      <w:r w:rsidRPr="00D8300F">
        <w:rPr>
          <w:rFonts w:ascii="Marianne Light" w:hAnsi="Marianne Light"/>
          <w:spacing w:val="-2"/>
        </w:rPr>
        <w:t>Le contrat DASRI</w:t>
      </w:r>
      <w:r w:rsidRPr="00D8300F">
        <w:rPr>
          <w:rStyle w:val="Appelnotedebasdep"/>
          <w:rFonts w:ascii="Marianne Light" w:hAnsi="Marianne Light"/>
          <w:spacing w:val="-2"/>
        </w:rPr>
        <w:t xml:space="preserve"> </w:t>
      </w:r>
      <w:r>
        <w:rPr>
          <w:rFonts w:ascii="Marianne Light" w:hAnsi="Marianne Light"/>
          <w:spacing w:val="-2"/>
        </w:rPr>
        <w:t xml:space="preserve"> </w:t>
      </w:r>
      <w:r w:rsidRPr="00D8300F">
        <w:rPr>
          <w:rFonts w:ascii="Marianne Light" w:hAnsi="Marianne Light"/>
          <w:spacing w:val="-2"/>
        </w:rPr>
        <w:t>(déchets d’activités de soins à risque infectieux) ;</w:t>
      </w:r>
    </w:p>
    <w:p w14:paraId="7A0A8775" w14:textId="77777777" w:rsidR="00016168" w:rsidRDefault="00016168" w:rsidP="00016168">
      <w:pPr>
        <w:pStyle w:val="Paragraphedeliste"/>
        <w:numPr>
          <w:ilvl w:val="0"/>
          <w:numId w:val="42"/>
        </w:numPr>
        <w:kinsoku w:val="0"/>
        <w:overflowPunct w:val="0"/>
        <w:spacing w:after="200" w:line="317" w:lineRule="exact"/>
        <w:ind w:right="1368"/>
        <w:textAlignment w:val="baseline"/>
        <w:rPr>
          <w:rFonts w:ascii="Marianne Light" w:hAnsi="Marianne Light"/>
        </w:rPr>
      </w:pPr>
      <w:r w:rsidRPr="00D8300F">
        <w:rPr>
          <w:rFonts w:ascii="Marianne Light" w:hAnsi="Marianne Light"/>
        </w:rPr>
        <w:t>Le plan détaillé des locaux faisant apparaître notamment, pour les centres de santé dentaires, la salle de stérilisation, le local ménage, le local DASRI, les cabinets dentaires, les vestiaires, l’emplacement des réfrigérateurs, les salles de stockage et d’archivage, la salle de radiologie le cas échéant ;</w:t>
      </w:r>
    </w:p>
    <w:p w14:paraId="00FB8B78" w14:textId="77777777" w:rsidR="00016168" w:rsidRDefault="00016168" w:rsidP="00016168">
      <w:pPr>
        <w:pStyle w:val="Paragraphedeliste"/>
        <w:numPr>
          <w:ilvl w:val="0"/>
          <w:numId w:val="42"/>
        </w:numPr>
        <w:kinsoku w:val="0"/>
        <w:overflowPunct w:val="0"/>
        <w:spacing w:after="200" w:line="317" w:lineRule="exact"/>
        <w:ind w:right="1368"/>
        <w:textAlignment w:val="baseline"/>
        <w:rPr>
          <w:rFonts w:ascii="Marianne Light" w:hAnsi="Marianne Light"/>
        </w:rPr>
      </w:pPr>
      <w:r>
        <w:rPr>
          <w:rFonts w:ascii="Marianne Light" w:hAnsi="Marianne Light"/>
        </w:rPr>
        <w:t>Le p</w:t>
      </w:r>
      <w:r w:rsidRPr="00D8300F">
        <w:rPr>
          <w:rFonts w:ascii="Marianne Light" w:hAnsi="Marianne Light"/>
        </w:rPr>
        <w:t>lan spécifique sur la salle de stérilisation faisant apparaître les équipements utilisés et le respect du circuit de marche en avant.</w:t>
      </w:r>
    </w:p>
    <w:p w14:paraId="4D2226BA" w14:textId="52156412" w:rsidR="00016168" w:rsidRDefault="00C41E0A" w:rsidP="00016168">
      <w:pPr>
        <w:pStyle w:val="Paragraphedeliste"/>
        <w:numPr>
          <w:ilvl w:val="0"/>
          <w:numId w:val="42"/>
        </w:numPr>
        <w:kinsoku w:val="0"/>
        <w:overflowPunct w:val="0"/>
        <w:spacing w:after="200" w:line="317" w:lineRule="exact"/>
        <w:ind w:right="1368"/>
        <w:textAlignment w:val="baseline"/>
        <w:rPr>
          <w:rFonts w:ascii="Marianne Light" w:hAnsi="Marianne Light"/>
        </w:rPr>
      </w:pPr>
      <w:r w:rsidRPr="00C41E0A">
        <w:rPr>
          <w:rFonts w:ascii="Marianne Light" w:hAnsi="Marianne Light"/>
          <w:b/>
          <w:bCs/>
        </w:rPr>
        <w:t>S’il s’agit d’un centre de santé ayant une activité dentaire, d’ophtalmologie ou d’orthoptie</w:t>
      </w:r>
      <w:r>
        <w:rPr>
          <w:rFonts w:ascii="Marianne Light" w:hAnsi="Marianne Light"/>
        </w:rPr>
        <w:t xml:space="preserve"> : </w:t>
      </w:r>
      <w:r w:rsidR="00016168" w:rsidRPr="00B15B86">
        <w:rPr>
          <w:rFonts w:ascii="Marianne Light" w:hAnsi="Marianne Light"/>
        </w:rPr>
        <w:t>Les déclarations des liens d’intérêts de l’ensemble des membres de l’instance dirigeante</w:t>
      </w:r>
      <w:r>
        <w:rPr>
          <w:rFonts w:ascii="Marianne Light" w:hAnsi="Marianne Light"/>
        </w:rPr>
        <w:t>.</w:t>
      </w:r>
    </w:p>
    <w:p w14:paraId="323486E3" w14:textId="6DB67323" w:rsidR="00C41E0A" w:rsidRDefault="00C41E0A" w:rsidP="00016168">
      <w:pPr>
        <w:pStyle w:val="Paragraphedeliste"/>
        <w:numPr>
          <w:ilvl w:val="0"/>
          <w:numId w:val="42"/>
        </w:numPr>
        <w:kinsoku w:val="0"/>
        <w:overflowPunct w:val="0"/>
        <w:spacing w:after="200" w:line="317" w:lineRule="exact"/>
        <w:ind w:right="1368"/>
        <w:textAlignment w:val="baseline"/>
        <w:rPr>
          <w:rFonts w:ascii="Marianne Light" w:hAnsi="Marianne Light"/>
        </w:rPr>
      </w:pPr>
      <w:r w:rsidRPr="00C41E0A">
        <w:rPr>
          <w:rFonts w:ascii="Marianne Light" w:hAnsi="Marianne Light"/>
          <w:b/>
          <w:bCs/>
        </w:rPr>
        <w:t>S</w:t>
      </w:r>
      <w:r w:rsidRPr="00C41E0A">
        <w:rPr>
          <w:rFonts w:ascii="Marianne Light" w:hAnsi="Marianne Light"/>
          <w:b/>
          <w:bCs/>
        </w:rPr>
        <w:t>’il s’agit d’un centre de santé ayant une activité dentaire, d’ophtalmologie ou d’orthoptie</w:t>
      </w:r>
      <w:r>
        <w:rPr>
          <w:rFonts w:ascii="Marianne Light" w:hAnsi="Marianne Light"/>
        </w:rPr>
        <w:t xml:space="preserve"> : </w:t>
      </w:r>
      <w:r w:rsidR="00016168" w:rsidRPr="00B15B86">
        <w:rPr>
          <w:rFonts w:ascii="Marianne Light" w:hAnsi="Marianne Light"/>
        </w:rPr>
        <w:t xml:space="preserve">Les contrats liant l’organisme gestionnaire à des sociétés tierces, selon des critères </w:t>
      </w:r>
      <w:r w:rsidR="00016168">
        <w:rPr>
          <w:rFonts w:ascii="Marianne Light" w:hAnsi="Marianne Light"/>
        </w:rPr>
        <w:t>définis par voie réglementaire</w:t>
      </w:r>
      <w:r>
        <w:rPr>
          <w:rFonts w:ascii="Marianne Light" w:hAnsi="Marianne Light"/>
        </w:rPr>
        <w:t>.</w:t>
      </w:r>
    </w:p>
    <w:p w14:paraId="0B6C0852" w14:textId="77777777" w:rsidR="00C41E0A" w:rsidRDefault="00C41E0A">
      <w:pPr>
        <w:jc w:val="left"/>
        <w:rPr>
          <w:rFonts w:ascii="Marianne Light" w:hAnsi="Marianne Light"/>
        </w:rPr>
      </w:pPr>
      <w:r>
        <w:rPr>
          <w:rFonts w:ascii="Marianne Light" w:hAnsi="Marianne Light"/>
        </w:rPr>
        <w:br w:type="page"/>
      </w:r>
    </w:p>
    <w:p w14:paraId="1E0BC7CD" w14:textId="77777777" w:rsidR="001F4E81" w:rsidRDefault="001F4E81" w:rsidP="005D2F83">
      <w:pPr>
        <w:sectPr w:rsidR="001F4E81" w:rsidSect="00B6564B">
          <w:footerReference w:type="default" r:id="rId9"/>
          <w:headerReference w:type="first" r:id="rId10"/>
          <w:pgSz w:w="11906" w:h="16838"/>
          <w:pgMar w:top="1418" w:right="992" w:bottom="284" w:left="992" w:header="720" w:footer="347" w:gutter="0"/>
          <w:pgNumType w:start="0"/>
          <w:cols w:space="720"/>
          <w:titlePg/>
          <w:docGrid w:linePitch="272"/>
        </w:sectPr>
      </w:pPr>
    </w:p>
    <w:p w14:paraId="5FE6D582" w14:textId="71E87227" w:rsidR="000B0EDE" w:rsidRPr="000B0EDE" w:rsidRDefault="00D14D47" w:rsidP="00B15B86">
      <w:pPr>
        <w:pStyle w:val="grand-titre"/>
      </w:pPr>
      <w:r>
        <w:lastRenderedPageBreak/>
        <w:t>LE CONTENU DU PROJET DE SANTE</w:t>
      </w:r>
    </w:p>
    <w:p w14:paraId="090A6995" w14:textId="25752FDF" w:rsidR="00CB2D23" w:rsidRDefault="00CB2D23" w:rsidP="00D14D47">
      <w:pPr>
        <w:pStyle w:val="corps-texte"/>
        <w:rPr>
          <w:b/>
        </w:rPr>
      </w:pPr>
    </w:p>
    <w:p w14:paraId="4D475C81" w14:textId="5CADC2B2" w:rsidR="00CB2D23" w:rsidRDefault="00CB2D23" w:rsidP="00B15B86">
      <w:pPr>
        <w:rPr>
          <w:rFonts w:ascii="Marianne Light" w:hAnsi="Marianne Light"/>
        </w:rPr>
      </w:pPr>
      <w:r>
        <w:rPr>
          <w:rFonts w:ascii="Marianne Light" w:hAnsi="Marianne Light"/>
        </w:rPr>
        <w:t>Le contenu de projet de santé est défini par l’arrêté du 27 février 2018 relatif aux centres de santé</w:t>
      </w:r>
      <w:r>
        <w:rPr>
          <w:rStyle w:val="Appelnotedebasdep"/>
          <w:rFonts w:ascii="Marianne Light" w:hAnsi="Marianne Light"/>
        </w:rPr>
        <w:footnoteReference w:id="1"/>
      </w:r>
      <w:r>
        <w:rPr>
          <w:rFonts w:ascii="Marianne Light" w:hAnsi="Marianne Light"/>
        </w:rPr>
        <w:t>.</w:t>
      </w:r>
    </w:p>
    <w:p w14:paraId="0907DC84" w14:textId="5EA80074" w:rsidR="000B0EDE" w:rsidRPr="000B0EDE" w:rsidRDefault="000B0EDE" w:rsidP="00B15B86">
      <w:pPr>
        <w:pStyle w:val="corps-texte"/>
        <w:jc w:val="both"/>
      </w:pPr>
    </w:p>
    <w:p w14:paraId="4724F842" w14:textId="77777777" w:rsidR="00CB2D23" w:rsidRPr="00586FEB" w:rsidRDefault="00CB2D23" w:rsidP="00B15B86">
      <w:pPr>
        <w:pStyle w:val="corps-texte"/>
        <w:spacing w:after="240"/>
        <w:jc w:val="both"/>
        <w:rPr>
          <w:u w:val="single"/>
        </w:rPr>
      </w:pPr>
      <w:r w:rsidRPr="00586FEB">
        <w:rPr>
          <w:u w:val="single"/>
        </w:rPr>
        <w:t xml:space="preserve">Le projet de santé se divise en plusieurs parties : </w:t>
      </w:r>
    </w:p>
    <w:p w14:paraId="5B9C2594" w14:textId="0B6693A3" w:rsidR="00CB2D23" w:rsidRDefault="00CB2D23" w:rsidP="00B15B86">
      <w:pPr>
        <w:pStyle w:val="corps-texte"/>
        <w:numPr>
          <w:ilvl w:val="0"/>
          <w:numId w:val="22"/>
        </w:numPr>
        <w:jc w:val="both"/>
      </w:pPr>
      <w:r>
        <w:t>Le diagnostic préalable des besoins qui permet de positionner le centre dans l’offre de soins du territoire</w:t>
      </w:r>
      <w:r w:rsidR="00586FEB">
        <w:t> ;</w:t>
      </w:r>
    </w:p>
    <w:p w14:paraId="054E39D4" w14:textId="6B792D68" w:rsidR="00CB2D23" w:rsidRDefault="00CB2D23" w:rsidP="00B15B86">
      <w:pPr>
        <w:pStyle w:val="corps-texte"/>
        <w:numPr>
          <w:ilvl w:val="0"/>
          <w:numId w:val="22"/>
        </w:numPr>
        <w:jc w:val="both"/>
      </w:pPr>
      <w:r>
        <w:t>Les coordonnées du centre de santé et de son gestionnaire</w:t>
      </w:r>
      <w:r w:rsidR="00586FEB">
        <w:t> ;</w:t>
      </w:r>
    </w:p>
    <w:p w14:paraId="22CFF0A2" w14:textId="471A7E3B" w:rsidR="00586FEB" w:rsidRDefault="00586FEB" w:rsidP="00B15B86">
      <w:pPr>
        <w:pStyle w:val="corps-texte"/>
        <w:numPr>
          <w:ilvl w:val="0"/>
          <w:numId w:val="22"/>
        </w:numPr>
        <w:jc w:val="both"/>
      </w:pPr>
      <w:r>
        <w:t>Le personnel du centre de santé ;</w:t>
      </w:r>
    </w:p>
    <w:p w14:paraId="74AB645E" w14:textId="64C299E2" w:rsidR="00CB2D23" w:rsidRDefault="00586FEB" w:rsidP="00B15B86">
      <w:pPr>
        <w:pStyle w:val="corps-texte"/>
        <w:numPr>
          <w:ilvl w:val="0"/>
          <w:numId w:val="22"/>
        </w:numPr>
        <w:jc w:val="both"/>
      </w:pPr>
      <w:r>
        <w:t xml:space="preserve">Les missions et les activités </w:t>
      </w:r>
      <w:r w:rsidR="00CB2D23">
        <w:t>du centre de santé</w:t>
      </w:r>
      <w:r>
        <w:t xml:space="preserve"> ; </w:t>
      </w:r>
    </w:p>
    <w:p w14:paraId="18966D8A" w14:textId="3B76B0A1" w:rsidR="00586FEB" w:rsidRDefault="00586FEB" w:rsidP="00B15B86">
      <w:pPr>
        <w:pStyle w:val="corps-texte"/>
        <w:numPr>
          <w:ilvl w:val="0"/>
          <w:numId w:val="22"/>
        </w:numPr>
        <w:jc w:val="both"/>
      </w:pPr>
      <w:r>
        <w:t xml:space="preserve">La coordination interne et externe. </w:t>
      </w:r>
    </w:p>
    <w:p w14:paraId="542D7A22" w14:textId="7670155E" w:rsidR="001866C1" w:rsidRPr="00CB2D23" w:rsidRDefault="001866C1" w:rsidP="00B15B86">
      <w:pPr>
        <w:pStyle w:val="corps-texte"/>
        <w:jc w:val="both"/>
        <w:rPr>
          <w:b/>
        </w:rPr>
      </w:pPr>
    </w:p>
    <w:p w14:paraId="5BB2896F" w14:textId="017A2850" w:rsidR="00CB2D23" w:rsidRPr="00CB2D23" w:rsidRDefault="00CB2D23" w:rsidP="00B15B86">
      <w:pPr>
        <w:pStyle w:val="corps-texte"/>
        <w:numPr>
          <w:ilvl w:val="0"/>
          <w:numId w:val="24"/>
        </w:numPr>
        <w:shd w:val="clear" w:color="auto" w:fill="4C549E"/>
        <w:jc w:val="both"/>
        <w:rPr>
          <w:b/>
          <w:color w:val="FFFFFF" w:themeColor="background1"/>
        </w:rPr>
      </w:pPr>
      <w:r w:rsidRPr="00CB2D23">
        <w:rPr>
          <w:b/>
          <w:color w:val="FFFFFF" w:themeColor="background1"/>
        </w:rPr>
        <w:t>LE DIAGNOSTIC DES BESOINS DU TERRITOIRE</w:t>
      </w:r>
    </w:p>
    <w:p w14:paraId="0F754213" w14:textId="77777777" w:rsidR="00CB2D23" w:rsidRDefault="00CB2D23" w:rsidP="00B15B86">
      <w:pPr>
        <w:pStyle w:val="corps-texte"/>
        <w:jc w:val="both"/>
      </w:pPr>
    </w:p>
    <w:p w14:paraId="5BC2CB93" w14:textId="697B3BFE" w:rsidR="00CB2D23" w:rsidRDefault="00CB2D23" w:rsidP="00B15B86">
      <w:pPr>
        <w:pStyle w:val="corps-texte"/>
        <w:jc w:val="both"/>
      </w:pPr>
      <w:r>
        <w:t xml:space="preserve">L’organisation de la structure est définie à partir d’un diagnostic des besoins du territoire. </w:t>
      </w:r>
    </w:p>
    <w:p w14:paraId="37B97D01" w14:textId="77777777" w:rsidR="00CB2D23" w:rsidRDefault="00CB2D23" w:rsidP="00B15B86">
      <w:pPr>
        <w:pStyle w:val="corps-texte"/>
        <w:jc w:val="both"/>
      </w:pPr>
    </w:p>
    <w:p w14:paraId="5B08A2CA" w14:textId="7D9B6CB5" w:rsidR="00CB2D23" w:rsidRDefault="00CB2D23" w:rsidP="00B15B86">
      <w:pPr>
        <w:pStyle w:val="corps-texte"/>
        <w:jc w:val="both"/>
      </w:pPr>
      <w:r>
        <w:t>Le projet de santé décrit les moyens utilisés pour établir ce diagnostic : données de l’observatoire régiona</w:t>
      </w:r>
      <w:r w:rsidR="00586FEB">
        <w:t xml:space="preserve">l de la santé, </w:t>
      </w:r>
      <w:r w:rsidR="00C41E0A">
        <w:t xml:space="preserve">de </w:t>
      </w:r>
      <w:r w:rsidR="00586FEB">
        <w:t>C</w:t>
      </w:r>
      <w:r w:rsidR="00C41E0A">
        <w:t>@</w:t>
      </w:r>
      <w:r w:rsidR="00586FEB">
        <w:t xml:space="preserve">rtosanté, </w:t>
      </w:r>
      <w:r w:rsidR="00C41E0A">
        <w:t>de Rézone CPTS, de l’</w:t>
      </w:r>
      <w:r w:rsidR="00586FEB">
        <w:t>INSEE</w:t>
      </w:r>
      <w:r>
        <w:t xml:space="preserve">, appui de l’ARS ou des tiers facilitateurs, concertation avec les acteurs : professionnels du champ sanitaire, médico-social, </w:t>
      </w:r>
      <w:r w:rsidR="00586FEB">
        <w:t xml:space="preserve">social, usagers, etc. </w:t>
      </w:r>
    </w:p>
    <w:p w14:paraId="5F660516" w14:textId="77777777" w:rsidR="00CB2D23" w:rsidRDefault="00CB2D23" w:rsidP="00B15B86">
      <w:pPr>
        <w:pStyle w:val="corps-texte"/>
        <w:jc w:val="both"/>
      </w:pPr>
    </w:p>
    <w:p w14:paraId="7559F7CC" w14:textId="7BD6AB3F" w:rsidR="00CB2D23" w:rsidRDefault="00CB2D23" w:rsidP="00B15B86">
      <w:pPr>
        <w:pStyle w:val="corps-texte"/>
        <w:jc w:val="both"/>
      </w:pPr>
      <w:r>
        <w:t xml:space="preserve">Le projet doit établir un </w:t>
      </w:r>
      <w:r w:rsidRPr="00CB2D23">
        <w:rPr>
          <w:b/>
        </w:rPr>
        <w:t>diagnostic des besoins du territoire</w:t>
      </w:r>
      <w:r>
        <w:t xml:space="preserve"> en précisant : </w:t>
      </w:r>
    </w:p>
    <w:p w14:paraId="75748958" w14:textId="77777777" w:rsidR="00CB2D23" w:rsidRDefault="00CB2D23" w:rsidP="00B15B86">
      <w:pPr>
        <w:pStyle w:val="corps-texte"/>
        <w:jc w:val="both"/>
      </w:pPr>
    </w:p>
    <w:p w14:paraId="34E98C55" w14:textId="38A0B801" w:rsidR="00CB2D23" w:rsidRDefault="00CB2D23" w:rsidP="00B15B86">
      <w:pPr>
        <w:pStyle w:val="corps-texte"/>
        <w:numPr>
          <w:ilvl w:val="0"/>
          <w:numId w:val="25"/>
        </w:numPr>
        <w:jc w:val="both"/>
      </w:pPr>
      <w:r>
        <w:t xml:space="preserve">Les caractéristiques de la population du territoire de référence du </w:t>
      </w:r>
      <w:r w:rsidR="00586FEB">
        <w:t xml:space="preserve">centre de santé </w:t>
      </w:r>
      <w:r>
        <w:t>(âge, CSP, logement, revenus…) ;</w:t>
      </w:r>
    </w:p>
    <w:p w14:paraId="45C573C8" w14:textId="4EA659DC" w:rsidR="00CB2D23" w:rsidRDefault="00CB2D23" w:rsidP="00B15B86">
      <w:pPr>
        <w:pStyle w:val="corps-texte"/>
        <w:numPr>
          <w:ilvl w:val="0"/>
          <w:numId w:val="25"/>
        </w:numPr>
        <w:jc w:val="both"/>
      </w:pPr>
      <w:r>
        <w:t>Les priorités de santé publique du territoire et ses problématiques en matière d’accès aux soins (se référer notamment aux schémas, programmes ou contrats régionaux et territoriaux : schéma régional de santé, contrat local de santé, ateliers sa</w:t>
      </w:r>
      <w:r w:rsidR="00586FEB">
        <w:t>nté ville, etc</w:t>
      </w:r>
      <w:r w:rsidR="00C41E0A">
        <w:t>.</w:t>
      </w:r>
      <w:r>
        <w:t>)</w:t>
      </w:r>
      <w:r w:rsidR="00586FEB">
        <w:t>.</w:t>
      </w:r>
    </w:p>
    <w:p w14:paraId="42F78DBB" w14:textId="77777777" w:rsidR="00CB2D23" w:rsidRDefault="00CB2D23" w:rsidP="00B15B86">
      <w:pPr>
        <w:pStyle w:val="corps-texte"/>
        <w:jc w:val="both"/>
      </w:pPr>
    </w:p>
    <w:p w14:paraId="2E05231D" w14:textId="77A769DD" w:rsidR="00CB2D23" w:rsidRDefault="00CB2D23" w:rsidP="00B15B86">
      <w:pPr>
        <w:pStyle w:val="corps-texte"/>
        <w:jc w:val="both"/>
      </w:pPr>
      <w:r>
        <w:t xml:space="preserve">Ensuite, le projet présente </w:t>
      </w:r>
      <w:r w:rsidRPr="00CB2D23">
        <w:rPr>
          <w:b/>
        </w:rPr>
        <w:t>l’offre disponible</w:t>
      </w:r>
      <w:r>
        <w:t xml:space="preserve"> sur le territoire : </w:t>
      </w:r>
    </w:p>
    <w:p w14:paraId="6C953386" w14:textId="77777777" w:rsidR="00CB2D23" w:rsidRDefault="00CB2D23" w:rsidP="00B15B86">
      <w:pPr>
        <w:pStyle w:val="corps-texte"/>
        <w:jc w:val="both"/>
      </w:pPr>
    </w:p>
    <w:p w14:paraId="0924D69E" w14:textId="65FB2975" w:rsidR="00CB2D23" w:rsidRDefault="00CB2D23" w:rsidP="00B15B86">
      <w:pPr>
        <w:pStyle w:val="corps-texte"/>
        <w:numPr>
          <w:ilvl w:val="0"/>
          <w:numId w:val="26"/>
        </w:numPr>
        <w:jc w:val="both"/>
      </w:pPr>
      <w:r>
        <w:t xml:space="preserve">L’organisation du système sanitaire local (établissements de santé publics et autres, densité des </w:t>
      </w:r>
      <w:r w:rsidR="00586FEB">
        <w:t>professionnels de santé</w:t>
      </w:r>
      <w:r>
        <w:t>, démographie médicale</w:t>
      </w:r>
      <w:r w:rsidR="00586FEB">
        <w:t>, maisons de santé pluriprofessionnelles, centres de santé, communautés professionnelles territoriales de santé</w:t>
      </w:r>
      <w:r>
        <w:t>) ;</w:t>
      </w:r>
    </w:p>
    <w:p w14:paraId="44F0B973" w14:textId="6A53DAA6" w:rsidR="00CB2D23" w:rsidRDefault="00CB2D23" w:rsidP="00B15B86">
      <w:pPr>
        <w:pStyle w:val="corps-texte"/>
        <w:numPr>
          <w:ilvl w:val="0"/>
          <w:numId w:val="26"/>
        </w:numPr>
        <w:jc w:val="both"/>
      </w:pPr>
      <w:r>
        <w:t>L’organisation de l’offre sociale et médico-sociale.</w:t>
      </w:r>
    </w:p>
    <w:p w14:paraId="2DF7FCA1" w14:textId="41661CC4" w:rsidR="00CB2D23" w:rsidRDefault="00CB2D23" w:rsidP="00B15B86">
      <w:pPr>
        <w:pStyle w:val="corps-texte"/>
        <w:jc w:val="both"/>
      </w:pPr>
    </w:p>
    <w:p w14:paraId="471A97C8" w14:textId="77777777" w:rsidR="00CB2D23" w:rsidRPr="00A56FB5" w:rsidRDefault="00CB2D23" w:rsidP="00B15B86">
      <w:pPr>
        <w:kinsoku w:val="0"/>
        <w:overflowPunct w:val="0"/>
        <w:ind w:left="360" w:right="-40"/>
        <w:textAlignment w:val="baseline"/>
        <w:rPr>
          <w:rFonts w:ascii="Marianne Light" w:hAnsi="Marianne Light"/>
          <w:bCs/>
        </w:rPr>
      </w:pPr>
    </w:p>
    <w:p w14:paraId="623D9E35" w14:textId="3FE77D95" w:rsidR="00CB2D23" w:rsidRPr="00A56FB5" w:rsidRDefault="00A56FB5" w:rsidP="00B15B86">
      <w:pPr>
        <w:pStyle w:val="Paragraphedeliste"/>
        <w:numPr>
          <w:ilvl w:val="0"/>
          <w:numId w:val="24"/>
        </w:numPr>
        <w:shd w:val="clear" w:color="auto" w:fill="4C549E"/>
        <w:kinsoku w:val="0"/>
        <w:overflowPunct w:val="0"/>
        <w:spacing w:after="200" w:line="252" w:lineRule="auto"/>
        <w:ind w:right="-40"/>
        <w:textAlignment w:val="baseline"/>
        <w:rPr>
          <w:rFonts w:ascii="Marianne Light" w:hAnsi="Marianne Light"/>
          <w:b/>
          <w:bCs/>
          <w:color w:val="FFFFFF" w:themeColor="background1"/>
        </w:rPr>
      </w:pPr>
      <w:r w:rsidRPr="00A56FB5">
        <w:rPr>
          <w:rFonts w:ascii="Marianne Light" w:hAnsi="Marianne Light"/>
          <w:b/>
          <w:bCs/>
          <w:color w:val="FFFFFF" w:themeColor="background1"/>
        </w:rPr>
        <w:t>LES COORDONNEES</w:t>
      </w:r>
    </w:p>
    <w:p w14:paraId="70EB4D30" w14:textId="77777777" w:rsidR="00CB2D23" w:rsidRPr="00A56FB5" w:rsidRDefault="00CB2D23" w:rsidP="00B15B86">
      <w:pPr>
        <w:kinsoku w:val="0"/>
        <w:overflowPunct w:val="0"/>
        <w:ind w:right="-40"/>
        <w:textAlignment w:val="baseline"/>
        <w:rPr>
          <w:rFonts w:ascii="Marianne Light" w:hAnsi="Marianne Light"/>
          <w:b/>
          <w:bCs/>
          <w:u w:val="single"/>
        </w:rPr>
      </w:pPr>
    </w:p>
    <w:p w14:paraId="0DFD26E6" w14:textId="2EDCEA37" w:rsidR="00CB2D23" w:rsidRPr="00A56FB5" w:rsidRDefault="00CB2D23" w:rsidP="00B15B86">
      <w:pPr>
        <w:kinsoku w:val="0"/>
        <w:overflowPunct w:val="0"/>
        <w:ind w:right="-40"/>
        <w:textAlignment w:val="baseline"/>
        <w:rPr>
          <w:rFonts w:ascii="Marianne Light" w:hAnsi="Marianne Light"/>
          <w:bCs/>
        </w:rPr>
      </w:pPr>
      <w:r w:rsidRPr="00A56FB5">
        <w:rPr>
          <w:rFonts w:ascii="Marianne Light" w:hAnsi="Marianne Light"/>
          <w:bCs/>
        </w:rPr>
        <w:t xml:space="preserve">Le projet de santé doit apporter des informations sur le gestionnaire du centre et sur le </w:t>
      </w:r>
      <w:r w:rsidR="00586FEB">
        <w:rPr>
          <w:rFonts w:ascii="Marianne Light" w:hAnsi="Marianne Light"/>
          <w:bCs/>
        </w:rPr>
        <w:t>centre de santé</w:t>
      </w:r>
      <w:r w:rsidRPr="00A56FB5">
        <w:rPr>
          <w:rFonts w:ascii="Marianne Light" w:hAnsi="Marianne Light"/>
          <w:bCs/>
        </w:rPr>
        <w:t xml:space="preserve"> : </w:t>
      </w:r>
    </w:p>
    <w:p w14:paraId="32D9FB8F" w14:textId="77777777" w:rsidR="00A56FB5" w:rsidRDefault="00CB2D23" w:rsidP="00B15B86">
      <w:pPr>
        <w:pStyle w:val="Paragraphedeliste"/>
        <w:numPr>
          <w:ilvl w:val="0"/>
          <w:numId w:val="30"/>
        </w:numPr>
        <w:kinsoku w:val="0"/>
        <w:overflowPunct w:val="0"/>
        <w:spacing w:before="100" w:beforeAutospacing="1" w:after="200" w:line="252" w:lineRule="auto"/>
        <w:textAlignment w:val="baseline"/>
        <w:rPr>
          <w:rFonts w:ascii="Marianne Light" w:hAnsi="Marianne Light"/>
          <w:bCs/>
        </w:rPr>
      </w:pPr>
      <w:r w:rsidRPr="00A56FB5">
        <w:rPr>
          <w:rFonts w:ascii="Marianne Light" w:hAnsi="Marianne Light"/>
          <w:bCs/>
        </w:rPr>
        <w:t>Les noms, adresses postales et électroniques, numéros de téléphone du centre et de ses antennes lorsqu’elles existent ;</w:t>
      </w:r>
    </w:p>
    <w:p w14:paraId="1C993930" w14:textId="77777777" w:rsidR="00A56FB5" w:rsidRDefault="00CB2D23" w:rsidP="00B15B86">
      <w:pPr>
        <w:pStyle w:val="Paragraphedeliste"/>
        <w:numPr>
          <w:ilvl w:val="0"/>
          <w:numId w:val="30"/>
        </w:numPr>
        <w:kinsoku w:val="0"/>
        <w:overflowPunct w:val="0"/>
        <w:spacing w:before="100" w:beforeAutospacing="1" w:after="200" w:line="252" w:lineRule="auto"/>
        <w:textAlignment w:val="baseline"/>
        <w:rPr>
          <w:rFonts w:ascii="Marianne Light" w:hAnsi="Marianne Light"/>
          <w:bCs/>
        </w:rPr>
      </w:pPr>
      <w:r w:rsidRPr="00A56FB5">
        <w:rPr>
          <w:rFonts w:ascii="Marianne Light" w:hAnsi="Marianne Light"/>
          <w:bCs/>
        </w:rPr>
        <w:t>L’adresse du siège social de l’organisme gestionnaire (OG) – joindre un justificatif de la reconnaissance légale du statut juridique de l’OG (sauf collectivité territoriale ou EPCI) ;</w:t>
      </w:r>
    </w:p>
    <w:p w14:paraId="18CE7F78" w14:textId="38CD6024" w:rsidR="00A56FB5" w:rsidRDefault="00CB2D23" w:rsidP="00B15B86">
      <w:pPr>
        <w:pStyle w:val="Paragraphedeliste"/>
        <w:numPr>
          <w:ilvl w:val="0"/>
          <w:numId w:val="30"/>
        </w:numPr>
        <w:kinsoku w:val="0"/>
        <w:overflowPunct w:val="0"/>
        <w:spacing w:before="100" w:beforeAutospacing="1" w:after="200" w:line="252" w:lineRule="auto"/>
        <w:textAlignment w:val="baseline"/>
        <w:rPr>
          <w:rFonts w:ascii="Marianne Light" w:hAnsi="Marianne Light"/>
          <w:bCs/>
        </w:rPr>
      </w:pPr>
      <w:r w:rsidRPr="00A56FB5">
        <w:rPr>
          <w:rFonts w:ascii="Marianne Light" w:hAnsi="Marianne Light"/>
          <w:bCs/>
        </w:rPr>
        <w:t>Les nom, prénom, adresse électronique et numéro de téléphone du représentant légal de l’OG ;</w:t>
      </w:r>
    </w:p>
    <w:p w14:paraId="00733A93" w14:textId="77777777" w:rsidR="00A56FB5" w:rsidRDefault="00CB2D23" w:rsidP="00B15B86">
      <w:pPr>
        <w:pStyle w:val="Paragraphedeliste"/>
        <w:numPr>
          <w:ilvl w:val="0"/>
          <w:numId w:val="30"/>
        </w:numPr>
        <w:kinsoku w:val="0"/>
        <w:overflowPunct w:val="0"/>
        <w:spacing w:before="100" w:beforeAutospacing="1" w:after="200" w:line="252" w:lineRule="auto"/>
        <w:textAlignment w:val="baseline"/>
        <w:rPr>
          <w:rFonts w:ascii="Marianne Light" w:hAnsi="Marianne Light"/>
          <w:bCs/>
        </w:rPr>
      </w:pPr>
      <w:r w:rsidRPr="00A56FB5">
        <w:rPr>
          <w:rFonts w:ascii="Marianne Light" w:hAnsi="Marianne Light"/>
          <w:bCs/>
        </w:rPr>
        <w:lastRenderedPageBreak/>
        <w:t>Les numéros SIREN ou SIRET ou de la copie de la demande d’immatriculation en cours – fiche d’immatriculation ;</w:t>
      </w:r>
    </w:p>
    <w:p w14:paraId="3E2CA4E1" w14:textId="0D7EA0CE" w:rsidR="00CB2D23" w:rsidRPr="00A56FB5" w:rsidRDefault="00CB2D23" w:rsidP="00B15B86">
      <w:pPr>
        <w:pStyle w:val="Paragraphedeliste"/>
        <w:numPr>
          <w:ilvl w:val="0"/>
          <w:numId w:val="30"/>
        </w:numPr>
        <w:kinsoku w:val="0"/>
        <w:overflowPunct w:val="0"/>
        <w:spacing w:before="100" w:beforeAutospacing="1" w:after="200" w:line="252" w:lineRule="auto"/>
        <w:textAlignment w:val="baseline"/>
        <w:rPr>
          <w:rFonts w:ascii="Marianne Light" w:hAnsi="Marianne Light"/>
          <w:bCs/>
        </w:rPr>
      </w:pPr>
      <w:r w:rsidRPr="00A56FB5">
        <w:rPr>
          <w:rFonts w:ascii="Marianne Light" w:hAnsi="Marianne Light"/>
          <w:bCs/>
        </w:rPr>
        <w:t xml:space="preserve">Le numéro </w:t>
      </w:r>
      <w:r w:rsidR="00586FEB">
        <w:rPr>
          <w:rFonts w:ascii="Marianne Light" w:hAnsi="Marianne Light"/>
          <w:bCs/>
        </w:rPr>
        <w:t>du fichier national des établissements sanitaires et sociaux (</w:t>
      </w:r>
      <w:r w:rsidRPr="00A56FB5">
        <w:rPr>
          <w:rFonts w:ascii="Marianne Light" w:hAnsi="Marianne Light"/>
          <w:bCs/>
        </w:rPr>
        <w:t>FINESS</w:t>
      </w:r>
      <w:r w:rsidR="00586FEB">
        <w:rPr>
          <w:rFonts w:ascii="Marianne Light" w:hAnsi="Marianne Light"/>
          <w:bCs/>
        </w:rPr>
        <w:t>)</w:t>
      </w:r>
      <w:r w:rsidRPr="00A56FB5">
        <w:rPr>
          <w:rFonts w:ascii="Marianne Light" w:hAnsi="Marianne Light"/>
          <w:bCs/>
        </w:rPr>
        <w:t xml:space="preserve"> du </w:t>
      </w:r>
      <w:r w:rsidR="00586FEB">
        <w:rPr>
          <w:rFonts w:ascii="Marianne Light" w:hAnsi="Marianne Light"/>
          <w:bCs/>
        </w:rPr>
        <w:t>centre de santé,</w:t>
      </w:r>
      <w:r w:rsidRPr="00A56FB5">
        <w:rPr>
          <w:rFonts w:ascii="Marianne Light" w:hAnsi="Marianne Light"/>
          <w:bCs/>
        </w:rPr>
        <w:t xml:space="preserve"> en cas d’actualisation du projet.</w:t>
      </w:r>
    </w:p>
    <w:p w14:paraId="51BE2D72" w14:textId="77777777" w:rsidR="00CB2D23" w:rsidRPr="00A56FB5" w:rsidRDefault="00CB2D23" w:rsidP="00B15B86">
      <w:pPr>
        <w:kinsoku w:val="0"/>
        <w:overflowPunct w:val="0"/>
        <w:ind w:left="720" w:right="-40"/>
        <w:textAlignment w:val="baseline"/>
        <w:rPr>
          <w:rFonts w:ascii="Marianne Light" w:hAnsi="Marianne Light"/>
          <w:b/>
          <w:bCs/>
          <w:u w:val="single"/>
        </w:rPr>
      </w:pPr>
    </w:p>
    <w:p w14:paraId="07E242DD" w14:textId="44ED5D20" w:rsidR="00CB2D23" w:rsidRPr="00A56FB5" w:rsidRDefault="00A56FB5" w:rsidP="00B15B86">
      <w:pPr>
        <w:pStyle w:val="Paragraphedeliste"/>
        <w:numPr>
          <w:ilvl w:val="0"/>
          <w:numId w:val="24"/>
        </w:numPr>
        <w:shd w:val="clear" w:color="auto" w:fill="4C549E"/>
        <w:kinsoku w:val="0"/>
        <w:overflowPunct w:val="0"/>
        <w:spacing w:after="200" w:line="252" w:lineRule="auto"/>
        <w:ind w:right="-40"/>
        <w:textAlignment w:val="baseline"/>
        <w:rPr>
          <w:rFonts w:ascii="Marianne Light" w:hAnsi="Marianne Light"/>
          <w:b/>
          <w:bCs/>
          <w:color w:val="FFFFFF" w:themeColor="background1"/>
        </w:rPr>
      </w:pPr>
      <w:r w:rsidRPr="00A56FB5">
        <w:rPr>
          <w:rFonts w:ascii="Marianne Light" w:hAnsi="Marianne Light"/>
          <w:b/>
          <w:bCs/>
          <w:color w:val="FFFFFF" w:themeColor="background1"/>
        </w:rPr>
        <w:t>LE PERSONNEL DU CENTRE</w:t>
      </w:r>
    </w:p>
    <w:p w14:paraId="033327A4" w14:textId="75946E22" w:rsidR="00A56FB5" w:rsidRDefault="00CB2D23" w:rsidP="00B15B86">
      <w:pPr>
        <w:pStyle w:val="Paragraphedeliste"/>
        <w:numPr>
          <w:ilvl w:val="0"/>
          <w:numId w:val="31"/>
        </w:numPr>
        <w:kinsoku w:val="0"/>
        <w:overflowPunct w:val="0"/>
        <w:spacing w:before="100" w:beforeAutospacing="1" w:after="200" w:line="252" w:lineRule="auto"/>
        <w:textAlignment w:val="baseline"/>
        <w:rPr>
          <w:rFonts w:ascii="Marianne Light" w:hAnsi="Marianne Light"/>
          <w:bCs/>
        </w:rPr>
      </w:pPr>
      <w:r w:rsidRPr="00A56FB5">
        <w:rPr>
          <w:rFonts w:ascii="Marianne Light" w:hAnsi="Marianne Light"/>
          <w:bCs/>
        </w:rPr>
        <w:t xml:space="preserve">Les nom, prénom, adresse électronique et numéro de téléphone du responsable du </w:t>
      </w:r>
      <w:r w:rsidR="00586FEB">
        <w:rPr>
          <w:rFonts w:ascii="Marianne Light" w:hAnsi="Marianne Light"/>
          <w:bCs/>
        </w:rPr>
        <w:t>centre de santé</w:t>
      </w:r>
      <w:r w:rsidRPr="00A56FB5">
        <w:rPr>
          <w:rFonts w:ascii="Marianne Light" w:hAnsi="Marianne Light"/>
          <w:bCs/>
        </w:rPr>
        <w:t xml:space="preserve"> désigné par le représentant légal ;</w:t>
      </w:r>
    </w:p>
    <w:p w14:paraId="2F0F0C3F" w14:textId="5059C283" w:rsidR="00A56FB5" w:rsidRDefault="00CB2D23" w:rsidP="00B15B86">
      <w:pPr>
        <w:pStyle w:val="Paragraphedeliste"/>
        <w:numPr>
          <w:ilvl w:val="0"/>
          <w:numId w:val="31"/>
        </w:numPr>
        <w:kinsoku w:val="0"/>
        <w:overflowPunct w:val="0"/>
        <w:spacing w:before="100" w:beforeAutospacing="1" w:after="200" w:line="252" w:lineRule="auto"/>
        <w:textAlignment w:val="baseline"/>
        <w:rPr>
          <w:rFonts w:ascii="Marianne Light" w:hAnsi="Marianne Light"/>
          <w:bCs/>
        </w:rPr>
      </w:pPr>
      <w:r w:rsidRPr="00A56FB5">
        <w:rPr>
          <w:rFonts w:ascii="Marianne Light" w:hAnsi="Marianne Light"/>
          <w:bCs/>
        </w:rPr>
        <w:t xml:space="preserve">La liste des </w:t>
      </w:r>
      <w:r w:rsidR="00586FEB">
        <w:rPr>
          <w:rFonts w:ascii="Marianne Light" w:hAnsi="Marianne Light"/>
          <w:bCs/>
        </w:rPr>
        <w:t>professionnels de santé</w:t>
      </w:r>
      <w:r w:rsidRPr="00A56FB5">
        <w:rPr>
          <w:rFonts w:ascii="Marianne Light" w:hAnsi="Marianne Light"/>
          <w:bCs/>
        </w:rPr>
        <w:t xml:space="preserve"> exerçant au sein du </w:t>
      </w:r>
      <w:r w:rsidR="00586FEB">
        <w:rPr>
          <w:rFonts w:ascii="Marianne Light" w:hAnsi="Marianne Light"/>
          <w:bCs/>
        </w:rPr>
        <w:t>centre de santé</w:t>
      </w:r>
      <w:r w:rsidRPr="00A56FB5">
        <w:rPr>
          <w:rFonts w:ascii="Marianne Light" w:hAnsi="Marianne Light"/>
          <w:bCs/>
        </w:rPr>
        <w:t xml:space="preserve"> et des antennes – joindre </w:t>
      </w:r>
      <w:r w:rsidR="00586FEB">
        <w:rPr>
          <w:rFonts w:ascii="Marianne Light" w:hAnsi="Marianne Light"/>
          <w:bCs/>
        </w:rPr>
        <w:t xml:space="preserve">la </w:t>
      </w:r>
      <w:r w:rsidRPr="00A56FB5">
        <w:rPr>
          <w:rFonts w:ascii="Marianne Light" w:hAnsi="Marianne Light"/>
          <w:bCs/>
        </w:rPr>
        <w:t xml:space="preserve">copie des diplômes des </w:t>
      </w:r>
      <w:r w:rsidR="00586FEB">
        <w:rPr>
          <w:rFonts w:ascii="Marianne Light" w:hAnsi="Marianne Light"/>
          <w:bCs/>
        </w:rPr>
        <w:t>professionnels de santé</w:t>
      </w:r>
      <w:r w:rsidRPr="00A56FB5">
        <w:rPr>
          <w:rFonts w:ascii="Marianne Light" w:hAnsi="Marianne Light"/>
          <w:bCs/>
        </w:rPr>
        <w:t xml:space="preserve"> et numéros ADELI ou RPPS des </w:t>
      </w:r>
      <w:r w:rsidR="00586FEB">
        <w:rPr>
          <w:rFonts w:ascii="Marianne Light" w:hAnsi="Marianne Light"/>
          <w:bCs/>
        </w:rPr>
        <w:t>professionnels de santé</w:t>
      </w:r>
      <w:r w:rsidRPr="00A56FB5">
        <w:rPr>
          <w:rFonts w:ascii="Marianne Light" w:hAnsi="Marianne Light"/>
          <w:bCs/>
        </w:rPr>
        <w:t xml:space="preserve"> ; </w:t>
      </w:r>
    </w:p>
    <w:p w14:paraId="7E86E031" w14:textId="53BF1523" w:rsidR="00CB2D23" w:rsidRPr="00A56FB5" w:rsidRDefault="00CB2D23" w:rsidP="00B15B86">
      <w:pPr>
        <w:pStyle w:val="Paragraphedeliste"/>
        <w:numPr>
          <w:ilvl w:val="0"/>
          <w:numId w:val="31"/>
        </w:numPr>
        <w:kinsoku w:val="0"/>
        <w:overflowPunct w:val="0"/>
        <w:spacing w:before="100" w:beforeAutospacing="1" w:after="200" w:line="252" w:lineRule="auto"/>
        <w:textAlignment w:val="baseline"/>
        <w:rPr>
          <w:rFonts w:ascii="Marianne Light" w:hAnsi="Marianne Light"/>
          <w:bCs/>
        </w:rPr>
      </w:pPr>
      <w:r w:rsidRPr="00A56FB5">
        <w:rPr>
          <w:rFonts w:ascii="Marianne Light" w:hAnsi="Marianne Light"/>
          <w:bCs/>
        </w:rPr>
        <w:t xml:space="preserve">Les effectifs en </w:t>
      </w:r>
      <w:r w:rsidR="00586FEB">
        <w:rPr>
          <w:rFonts w:ascii="Marianne Light" w:hAnsi="Marianne Light"/>
          <w:bCs/>
        </w:rPr>
        <w:t>équivalent temps plein (ETP)</w:t>
      </w:r>
      <w:r w:rsidRPr="00A56FB5">
        <w:rPr>
          <w:rFonts w:ascii="Marianne Light" w:hAnsi="Marianne Light"/>
          <w:bCs/>
        </w:rPr>
        <w:t xml:space="preserve"> de chaque catégorie professionnelle : médicale, paramédicale, médico-sociale et administrative.</w:t>
      </w:r>
    </w:p>
    <w:p w14:paraId="0392BB6C" w14:textId="2251EF52" w:rsidR="00CB2D23" w:rsidRPr="00A56FB5" w:rsidRDefault="00A56FB5" w:rsidP="00B15B86">
      <w:pPr>
        <w:pStyle w:val="Paragraphedeliste"/>
        <w:numPr>
          <w:ilvl w:val="0"/>
          <w:numId w:val="24"/>
        </w:numPr>
        <w:shd w:val="clear" w:color="auto" w:fill="4C549E"/>
        <w:kinsoku w:val="0"/>
        <w:overflowPunct w:val="0"/>
        <w:spacing w:after="200" w:line="252" w:lineRule="auto"/>
        <w:ind w:right="-40"/>
        <w:textAlignment w:val="baseline"/>
        <w:rPr>
          <w:rFonts w:ascii="Marianne Light" w:hAnsi="Marianne Light"/>
          <w:b/>
          <w:bCs/>
          <w:color w:val="FFFFFF" w:themeColor="background1"/>
        </w:rPr>
      </w:pPr>
      <w:r w:rsidRPr="00023DE3">
        <w:rPr>
          <w:rFonts w:ascii="Marianne Light" w:hAnsi="Marianne Light"/>
          <w:b/>
          <w:bCs/>
          <w:color w:val="FFFFFF" w:themeColor="background1"/>
          <w:shd w:val="clear" w:color="auto" w:fill="4C549E"/>
        </w:rPr>
        <w:t>LES MISSIONS</w:t>
      </w:r>
      <w:r w:rsidRPr="00A56FB5">
        <w:rPr>
          <w:rFonts w:ascii="Marianne Light" w:hAnsi="Marianne Light"/>
          <w:b/>
          <w:bCs/>
          <w:color w:val="FFFFFF" w:themeColor="background1"/>
        </w:rPr>
        <w:t xml:space="preserve"> ET ACTIVITES DU CENTRE</w:t>
      </w:r>
    </w:p>
    <w:p w14:paraId="2F2CD10A" w14:textId="77777777" w:rsidR="00CB2D23" w:rsidRPr="00A56FB5" w:rsidRDefault="00CB2D23" w:rsidP="00B15B86">
      <w:pPr>
        <w:kinsoku w:val="0"/>
        <w:overflowPunct w:val="0"/>
        <w:ind w:right="-40"/>
        <w:textAlignment w:val="baseline"/>
        <w:rPr>
          <w:rFonts w:ascii="Marianne Light" w:hAnsi="Marianne Light"/>
          <w:b/>
          <w:bCs/>
          <w:u w:val="single"/>
        </w:rPr>
      </w:pPr>
    </w:p>
    <w:p w14:paraId="655C25F3" w14:textId="4BF50FFE" w:rsidR="00CB2D23" w:rsidRDefault="00CB2D23" w:rsidP="00B15B86">
      <w:pPr>
        <w:kinsoku w:val="0"/>
        <w:overflowPunct w:val="0"/>
        <w:ind w:right="-40"/>
        <w:textAlignment w:val="baseline"/>
        <w:rPr>
          <w:rFonts w:ascii="Marianne Light" w:hAnsi="Marianne Light"/>
          <w:bCs/>
        </w:rPr>
      </w:pPr>
      <w:r w:rsidRPr="00A56FB5">
        <w:rPr>
          <w:rFonts w:ascii="Marianne Light" w:hAnsi="Marianne Light"/>
          <w:bCs/>
        </w:rPr>
        <w:t xml:space="preserve">Le projet précise si le centre a adhéré au socle commun de l’accord national avec l’assurance maladie et rappelle – le cas échéant – l’historique du centre de santé. </w:t>
      </w:r>
    </w:p>
    <w:p w14:paraId="1373565F" w14:textId="77777777" w:rsidR="00834169" w:rsidRPr="00A56FB5" w:rsidRDefault="00834169" w:rsidP="00B15B86">
      <w:pPr>
        <w:kinsoku w:val="0"/>
        <w:overflowPunct w:val="0"/>
        <w:ind w:right="-40"/>
        <w:textAlignment w:val="baseline"/>
        <w:rPr>
          <w:rFonts w:ascii="Marianne Light" w:hAnsi="Marianne Light"/>
          <w:bCs/>
        </w:rPr>
      </w:pPr>
    </w:p>
    <w:p w14:paraId="48A9E937" w14:textId="54A0E264" w:rsidR="00A56FB5" w:rsidRDefault="00CB2D23" w:rsidP="00B15B86">
      <w:pPr>
        <w:kinsoku w:val="0"/>
        <w:overflowPunct w:val="0"/>
        <w:ind w:right="-40"/>
        <w:textAlignment w:val="baseline"/>
        <w:rPr>
          <w:rFonts w:ascii="Marianne Light" w:hAnsi="Marianne Light"/>
          <w:bCs/>
        </w:rPr>
      </w:pPr>
      <w:r w:rsidRPr="00A56FB5">
        <w:rPr>
          <w:rFonts w:ascii="Marianne Light" w:hAnsi="Marianne Light"/>
          <w:bCs/>
        </w:rPr>
        <w:t xml:space="preserve">En réponse au diagnostic établi, le projet de santé décrit le fonctionnement, les missions et activités du centre de santé : </w:t>
      </w:r>
    </w:p>
    <w:p w14:paraId="3B1A0346" w14:textId="77777777" w:rsidR="00834169" w:rsidRDefault="00834169" w:rsidP="00B15B86">
      <w:pPr>
        <w:kinsoku w:val="0"/>
        <w:overflowPunct w:val="0"/>
        <w:ind w:right="-40"/>
        <w:textAlignment w:val="baseline"/>
        <w:rPr>
          <w:rFonts w:ascii="Marianne Light" w:hAnsi="Marianne Light"/>
          <w:bCs/>
        </w:rPr>
      </w:pPr>
    </w:p>
    <w:p w14:paraId="015371C6" w14:textId="77502C74" w:rsidR="00A56FB5" w:rsidRDefault="00CB2D23" w:rsidP="00B15B86">
      <w:pPr>
        <w:pStyle w:val="Paragraphedeliste"/>
        <w:numPr>
          <w:ilvl w:val="0"/>
          <w:numId w:val="32"/>
        </w:numPr>
        <w:kinsoku w:val="0"/>
        <w:overflowPunct w:val="0"/>
        <w:ind w:right="-40"/>
        <w:textAlignment w:val="baseline"/>
        <w:rPr>
          <w:rFonts w:ascii="Marianne Light" w:hAnsi="Marianne Light"/>
          <w:bCs/>
        </w:rPr>
      </w:pPr>
      <w:r w:rsidRPr="00A56FB5">
        <w:rPr>
          <w:rFonts w:ascii="Marianne Light" w:hAnsi="Marianne Light"/>
          <w:bCs/>
        </w:rPr>
        <w:t xml:space="preserve">Les jours et heures d’ouverture et de fermeture du </w:t>
      </w:r>
      <w:r w:rsidR="00586FEB">
        <w:rPr>
          <w:rFonts w:ascii="Marianne Light" w:hAnsi="Marianne Light"/>
          <w:bCs/>
        </w:rPr>
        <w:t>centre de santé</w:t>
      </w:r>
      <w:r w:rsidRPr="00A56FB5">
        <w:rPr>
          <w:rFonts w:ascii="Marianne Light" w:hAnsi="Marianne Light"/>
          <w:bCs/>
        </w:rPr>
        <w:t xml:space="preserve"> et </w:t>
      </w:r>
      <w:r w:rsidR="00586FEB">
        <w:rPr>
          <w:rFonts w:ascii="Marianne Light" w:hAnsi="Marianne Light"/>
          <w:bCs/>
        </w:rPr>
        <w:t xml:space="preserve">de ses </w:t>
      </w:r>
      <w:r w:rsidRPr="00A56FB5">
        <w:rPr>
          <w:rFonts w:ascii="Marianne Light" w:hAnsi="Marianne Light"/>
          <w:bCs/>
        </w:rPr>
        <w:t>antenne(s)</w:t>
      </w:r>
      <w:r w:rsidR="00586FEB">
        <w:rPr>
          <w:rFonts w:ascii="Marianne Light" w:hAnsi="Marianne Light"/>
          <w:bCs/>
        </w:rPr>
        <w:t xml:space="preserve"> lorsqu’elles existent</w:t>
      </w:r>
      <w:r w:rsidRPr="00A56FB5">
        <w:rPr>
          <w:rFonts w:ascii="Marianne Light" w:hAnsi="Marianne Light"/>
          <w:bCs/>
        </w:rPr>
        <w:t xml:space="preserve"> ; </w:t>
      </w:r>
    </w:p>
    <w:p w14:paraId="62B3DF88" w14:textId="77777777" w:rsidR="00834169" w:rsidRPr="00834169" w:rsidRDefault="00834169" w:rsidP="00B15B86">
      <w:pPr>
        <w:kinsoku w:val="0"/>
        <w:overflowPunct w:val="0"/>
        <w:ind w:right="-40"/>
        <w:textAlignment w:val="baseline"/>
        <w:rPr>
          <w:rFonts w:ascii="Marianne Light" w:hAnsi="Marianne Light"/>
          <w:bCs/>
        </w:rPr>
      </w:pPr>
    </w:p>
    <w:p w14:paraId="3DD363E2" w14:textId="762EA77A" w:rsidR="00834169" w:rsidRDefault="00CB2D23" w:rsidP="00B15B86">
      <w:pPr>
        <w:pStyle w:val="Paragraphedeliste"/>
        <w:numPr>
          <w:ilvl w:val="0"/>
          <w:numId w:val="32"/>
        </w:numPr>
        <w:kinsoku w:val="0"/>
        <w:overflowPunct w:val="0"/>
        <w:ind w:right="-40"/>
        <w:textAlignment w:val="baseline"/>
        <w:rPr>
          <w:rFonts w:ascii="Marianne Light" w:hAnsi="Marianne Light"/>
          <w:bCs/>
        </w:rPr>
      </w:pPr>
      <w:r w:rsidRPr="00A56FB5">
        <w:rPr>
          <w:rFonts w:ascii="Marianne Light" w:hAnsi="Marianne Light"/>
          <w:bCs/>
        </w:rPr>
        <w:t>Les missions et activités portées par le centre </w:t>
      </w:r>
      <w:r w:rsidR="00586FEB">
        <w:rPr>
          <w:rFonts w:ascii="Marianne Light" w:hAnsi="Marianne Light"/>
          <w:bCs/>
        </w:rPr>
        <w:t xml:space="preserve">de santé </w:t>
      </w:r>
      <w:r w:rsidRPr="00A56FB5">
        <w:rPr>
          <w:rFonts w:ascii="Marianne Light" w:hAnsi="Marianne Light"/>
          <w:bCs/>
        </w:rPr>
        <w:t>: activités de soins, de prévention, de</w:t>
      </w:r>
      <w:r w:rsidR="00D8300F">
        <w:rPr>
          <w:rFonts w:ascii="Marianne Light" w:hAnsi="Marianne Light"/>
          <w:bCs/>
        </w:rPr>
        <w:t>s actions de</w:t>
      </w:r>
      <w:r w:rsidRPr="00A56FB5">
        <w:rPr>
          <w:rFonts w:ascii="Marianne Light" w:hAnsi="Marianne Light"/>
          <w:bCs/>
        </w:rPr>
        <w:t xml:space="preserve"> santé publique et d’éducation p</w:t>
      </w:r>
      <w:r w:rsidR="00D8300F">
        <w:rPr>
          <w:rFonts w:ascii="Marianne Light" w:hAnsi="Marianne Light"/>
          <w:bCs/>
        </w:rPr>
        <w:t>our la santé, télémédecine, l’éducation thérapeutique du patient ou la participation à un programme de recherches en soins primaires</w:t>
      </w:r>
      <w:r w:rsidRPr="00A56FB5">
        <w:rPr>
          <w:rFonts w:ascii="Marianne Light" w:hAnsi="Marianne Light"/>
          <w:bCs/>
        </w:rPr>
        <w:t xml:space="preserve"> ; </w:t>
      </w:r>
    </w:p>
    <w:p w14:paraId="0F42A16E" w14:textId="77777777" w:rsidR="00D8300F" w:rsidRPr="00D8300F" w:rsidRDefault="00D8300F" w:rsidP="00B15B86">
      <w:pPr>
        <w:pStyle w:val="Paragraphedeliste"/>
        <w:rPr>
          <w:rFonts w:ascii="Marianne Light" w:hAnsi="Marianne Light"/>
          <w:bCs/>
        </w:rPr>
      </w:pPr>
    </w:p>
    <w:p w14:paraId="76DBE608" w14:textId="0F51485B" w:rsidR="00D8300F" w:rsidRDefault="00D8300F" w:rsidP="00B15B86">
      <w:pPr>
        <w:pStyle w:val="Paragraphedeliste"/>
        <w:numPr>
          <w:ilvl w:val="0"/>
          <w:numId w:val="32"/>
        </w:numPr>
        <w:kinsoku w:val="0"/>
        <w:overflowPunct w:val="0"/>
        <w:ind w:right="-40"/>
        <w:textAlignment w:val="baseline"/>
        <w:rPr>
          <w:rFonts w:ascii="Marianne Light" w:hAnsi="Marianne Light"/>
          <w:bCs/>
        </w:rPr>
      </w:pPr>
      <w:r>
        <w:rPr>
          <w:rFonts w:ascii="Marianne Light" w:hAnsi="Marianne Light"/>
          <w:bCs/>
        </w:rPr>
        <w:t>La description du plateau technique avec plan détaillé des salles interventionnelles et les modalités de maitrise éventuelles de l’environnement (qualité de l’eau et de l’air) ;</w:t>
      </w:r>
    </w:p>
    <w:p w14:paraId="22732045" w14:textId="6621303F" w:rsidR="00834169" w:rsidRPr="00834169" w:rsidRDefault="00834169" w:rsidP="00B15B86">
      <w:pPr>
        <w:kinsoku w:val="0"/>
        <w:overflowPunct w:val="0"/>
        <w:ind w:right="-40"/>
        <w:textAlignment w:val="baseline"/>
        <w:rPr>
          <w:rFonts w:ascii="Marianne Light" w:hAnsi="Marianne Light"/>
          <w:bCs/>
        </w:rPr>
      </w:pPr>
    </w:p>
    <w:p w14:paraId="4C7F5A4A" w14:textId="784C52DF" w:rsidR="00834169" w:rsidRPr="00834169" w:rsidRDefault="00834169" w:rsidP="00B15B86">
      <w:pPr>
        <w:kinsoku w:val="0"/>
        <w:overflowPunct w:val="0"/>
        <w:ind w:right="-40"/>
        <w:textAlignment w:val="baseline"/>
        <w:rPr>
          <w:rFonts w:ascii="Marianne Light" w:hAnsi="Marianne Light"/>
          <w:bCs/>
        </w:rPr>
      </w:pPr>
    </w:p>
    <w:p w14:paraId="2D0752B9" w14:textId="112F7038" w:rsidR="00834169" w:rsidRDefault="00834169" w:rsidP="00B15B86">
      <w:pPr>
        <w:pStyle w:val="Paragraphedeliste"/>
        <w:numPr>
          <w:ilvl w:val="0"/>
          <w:numId w:val="32"/>
        </w:numPr>
        <w:kinsoku w:val="0"/>
        <w:overflowPunct w:val="0"/>
        <w:ind w:right="-40"/>
        <w:textAlignment w:val="baseline"/>
        <w:rPr>
          <w:rFonts w:ascii="Marianne Light" w:hAnsi="Marianne Light"/>
          <w:bCs/>
        </w:rPr>
      </w:pPr>
      <w:r w:rsidRPr="00834169">
        <w:rPr>
          <w:rFonts w:ascii="Marianne Light" w:hAnsi="Marianne Light"/>
          <w:bCs/>
        </w:rPr>
        <w:t xml:space="preserve">La description du plateau technique et les modalités de maîtrise éventuelles de l’environnement (qualité de l’eau et de l’air) - joindre plan détaillé des salles interventionnelles ; </w:t>
      </w:r>
    </w:p>
    <w:p w14:paraId="63F0DB86" w14:textId="623FFFAB" w:rsidR="00834169" w:rsidRPr="00834169" w:rsidRDefault="00834169" w:rsidP="00B15B86">
      <w:pPr>
        <w:kinsoku w:val="0"/>
        <w:overflowPunct w:val="0"/>
        <w:ind w:right="-40"/>
        <w:textAlignment w:val="baseline"/>
        <w:rPr>
          <w:rFonts w:ascii="Marianne Light" w:hAnsi="Marianne Light"/>
          <w:bCs/>
        </w:rPr>
      </w:pPr>
    </w:p>
    <w:p w14:paraId="12A9A3E0" w14:textId="492AA252" w:rsidR="00834169" w:rsidRDefault="00834169" w:rsidP="00B15B86">
      <w:pPr>
        <w:pStyle w:val="Paragraphedeliste"/>
        <w:numPr>
          <w:ilvl w:val="0"/>
          <w:numId w:val="32"/>
        </w:numPr>
        <w:kinsoku w:val="0"/>
        <w:overflowPunct w:val="0"/>
        <w:ind w:right="-40"/>
        <w:textAlignment w:val="baseline"/>
        <w:rPr>
          <w:rFonts w:ascii="Marianne Light" w:hAnsi="Marianne Light"/>
          <w:bCs/>
        </w:rPr>
      </w:pPr>
      <w:r w:rsidRPr="00834169">
        <w:rPr>
          <w:rFonts w:ascii="Marianne Light" w:hAnsi="Marianne Light"/>
          <w:bCs/>
        </w:rPr>
        <w:t>La présence éventuelle d’une structure de prévention</w:t>
      </w:r>
      <w:r w:rsidR="00D8300F">
        <w:rPr>
          <w:rFonts w:ascii="Marianne Light" w:hAnsi="Marianne Light"/>
          <w:bCs/>
        </w:rPr>
        <w:t xml:space="preserve"> au sein du centre de santé, tels qu’un centre de planification et d’éducation familiale ou un centre de protection maternelle et infantile</w:t>
      </w:r>
      <w:r w:rsidRPr="00834169">
        <w:rPr>
          <w:rFonts w:ascii="Marianne Light" w:hAnsi="Marianne Light"/>
          <w:bCs/>
        </w:rPr>
        <w:t xml:space="preserve"> ; </w:t>
      </w:r>
    </w:p>
    <w:p w14:paraId="5AE09516" w14:textId="72E957B0" w:rsidR="00834169" w:rsidRPr="00834169" w:rsidRDefault="00834169" w:rsidP="00B15B86">
      <w:pPr>
        <w:kinsoku w:val="0"/>
        <w:overflowPunct w:val="0"/>
        <w:ind w:right="-40"/>
        <w:textAlignment w:val="baseline"/>
        <w:rPr>
          <w:rFonts w:ascii="Marianne Light" w:hAnsi="Marianne Light"/>
          <w:bCs/>
        </w:rPr>
      </w:pPr>
    </w:p>
    <w:p w14:paraId="571D9311" w14:textId="0BA1678D" w:rsidR="00834169" w:rsidRDefault="00834169" w:rsidP="00B15B86">
      <w:pPr>
        <w:pStyle w:val="Paragraphedeliste"/>
        <w:numPr>
          <w:ilvl w:val="0"/>
          <w:numId w:val="32"/>
        </w:numPr>
        <w:kinsoku w:val="0"/>
        <w:overflowPunct w:val="0"/>
        <w:ind w:right="-40"/>
        <w:textAlignment w:val="baseline"/>
        <w:rPr>
          <w:rFonts w:ascii="Marianne Light" w:hAnsi="Marianne Light"/>
          <w:bCs/>
        </w:rPr>
      </w:pPr>
      <w:r w:rsidRPr="00834169">
        <w:rPr>
          <w:rFonts w:ascii="Marianne Light" w:hAnsi="Marianne Light"/>
          <w:bCs/>
        </w:rPr>
        <w:t>Les mesures prises pour favoriser l’accueil de personnes en situation de handicap (consultations dédiées, form</w:t>
      </w:r>
      <w:r w:rsidR="00D8300F">
        <w:rPr>
          <w:rFonts w:ascii="Marianne Light" w:hAnsi="Marianne Light"/>
          <w:bCs/>
        </w:rPr>
        <w:t>ations spécifiques du personnel, etc</w:t>
      </w:r>
      <w:r w:rsidRPr="00834169">
        <w:rPr>
          <w:rFonts w:ascii="Marianne Light" w:hAnsi="Marianne Light"/>
          <w:bCs/>
        </w:rPr>
        <w:t xml:space="preserve">) ; </w:t>
      </w:r>
    </w:p>
    <w:p w14:paraId="31EBEF99" w14:textId="5EA9E29C" w:rsidR="00834169" w:rsidRPr="00834169" w:rsidRDefault="00834169" w:rsidP="00B15B86">
      <w:pPr>
        <w:kinsoku w:val="0"/>
        <w:overflowPunct w:val="0"/>
        <w:ind w:right="-40"/>
        <w:textAlignment w:val="baseline"/>
        <w:rPr>
          <w:rFonts w:ascii="Marianne Light" w:hAnsi="Marianne Light"/>
          <w:bCs/>
        </w:rPr>
      </w:pPr>
    </w:p>
    <w:p w14:paraId="12987D36" w14:textId="3069021F" w:rsidR="00834169" w:rsidRDefault="00834169" w:rsidP="00B15B86">
      <w:pPr>
        <w:pStyle w:val="Paragraphedeliste"/>
        <w:numPr>
          <w:ilvl w:val="0"/>
          <w:numId w:val="32"/>
        </w:numPr>
        <w:kinsoku w:val="0"/>
        <w:overflowPunct w:val="0"/>
        <w:ind w:right="-40"/>
        <w:textAlignment w:val="baseline"/>
        <w:rPr>
          <w:rFonts w:ascii="Marianne Light" w:hAnsi="Marianne Light"/>
          <w:bCs/>
        </w:rPr>
      </w:pPr>
      <w:r w:rsidRPr="00834169">
        <w:rPr>
          <w:rFonts w:ascii="Marianne Light" w:hAnsi="Marianne Light"/>
          <w:bCs/>
        </w:rPr>
        <w:t xml:space="preserve">Les mesures prises pour permettre l’accès aux soins de toute personne sollicitant une prise en charge médicale ou paramédicale ; </w:t>
      </w:r>
    </w:p>
    <w:p w14:paraId="7F865297" w14:textId="77777777" w:rsidR="00D8300F" w:rsidRPr="00D8300F" w:rsidRDefault="00D8300F" w:rsidP="00B15B86">
      <w:pPr>
        <w:pStyle w:val="Paragraphedeliste"/>
        <w:rPr>
          <w:rFonts w:ascii="Marianne Light" w:hAnsi="Marianne Light"/>
          <w:bCs/>
        </w:rPr>
      </w:pPr>
    </w:p>
    <w:p w14:paraId="47833F52" w14:textId="77777777" w:rsidR="00D8300F" w:rsidRDefault="00D8300F" w:rsidP="00B15B86">
      <w:pPr>
        <w:pStyle w:val="Paragraphedeliste"/>
        <w:kinsoku w:val="0"/>
        <w:overflowPunct w:val="0"/>
        <w:ind w:left="720" w:right="-40"/>
        <w:textAlignment w:val="baseline"/>
        <w:rPr>
          <w:rFonts w:ascii="Marianne Light" w:hAnsi="Marianne Light"/>
          <w:bCs/>
        </w:rPr>
      </w:pPr>
    </w:p>
    <w:p w14:paraId="1900CA67" w14:textId="451D2E1D" w:rsidR="00D8300F" w:rsidRDefault="00D8300F" w:rsidP="00B15B86">
      <w:pPr>
        <w:pStyle w:val="Paragraphedeliste"/>
        <w:numPr>
          <w:ilvl w:val="0"/>
          <w:numId w:val="32"/>
        </w:numPr>
        <w:kinsoku w:val="0"/>
        <w:overflowPunct w:val="0"/>
        <w:ind w:right="-40"/>
        <w:textAlignment w:val="baseline"/>
        <w:rPr>
          <w:rFonts w:ascii="Marianne Light" w:hAnsi="Marianne Light"/>
          <w:bCs/>
        </w:rPr>
      </w:pPr>
      <w:r w:rsidRPr="00834169">
        <w:rPr>
          <w:rFonts w:ascii="Marianne Light" w:hAnsi="Marianne Light"/>
          <w:bCs/>
        </w:rPr>
        <w:lastRenderedPageBreak/>
        <w:t>La part</w:t>
      </w:r>
      <w:r>
        <w:rPr>
          <w:rFonts w:ascii="Marianne Light" w:hAnsi="Marianne Light"/>
          <w:bCs/>
        </w:rPr>
        <w:t xml:space="preserve">icipation éventuelle à la </w:t>
      </w:r>
      <w:r w:rsidRPr="00834169">
        <w:rPr>
          <w:rFonts w:ascii="Marianne Light" w:hAnsi="Marianne Light"/>
          <w:bCs/>
        </w:rPr>
        <w:t>p</w:t>
      </w:r>
      <w:r>
        <w:rPr>
          <w:rFonts w:ascii="Marianne Light" w:hAnsi="Marianne Light"/>
          <w:bCs/>
        </w:rPr>
        <w:t>ermanence des soins ambulatoires telle qu’établie par le cahier des charges régionales en région Normandie (PDSA)</w:t>
      </w:r>
      <w:r w:rsidRPr="00834169">
        <w:rPr>
          <w:rFonts w:ascii="Marianne Light" w:hAnsi="Marianne Light"/>
          <w:bCs/>
        </w:rPr>
        <w:t xml:space="preserve"> ; </w:t>
      </w:r>
    </w:p>
    <w:p w14:paraId="0B7EEE12" w14:textId="77777777" w:rsidR="00D8300F" w:rsidRDefault="00D8300F" w:rsidP="00B15B86">
      <w:pPr>
        <w:pStyle w:val="Paragraphedeliste"/>
        <w:kinsoku w:val="0"/>
        <w:overflowPunct w:val="0"/>
        <w:ind w:left="720" w:right="-40"/>
        <w:textAlignment w:val="baseline"/>
        <w:rPr>
          <w:rFonts w:ascii="Marianne Light" w:hAnsi="Marianne Light"/>
          <w:bCs/>
        </w:rPr>
      </w:pPr>
    </w:p>
    <w:p w14:paraId="193DA82A" w14:textId="5FB7A794" w:rsidR="00D8300F" w:rsidRDefault="00D8300F" w:rsidP="00B15B86">
      <w:pPr>
        <w:pStyle w:val="Paragraphedeliste"/>
        <w:numPr>
          <w:ilvl w:val="0"/>
          <w:numId w:val="32"/>
        </w:numPr>
        <w:kinsoku w:val="0"/>
        <w:overflowPunct w:val="0"/>
        <w:ind w:right="-40"/>
        <w:textAlignment w:val="baseline"/>
        <w:rPr>
          <w:rFonts w:ascii="Marianne Light" w:hAnsi="Marianne Light"/>
          <w:bCs/>
        </w:rPr>
      </w:pPr>
      <w:r w:rsidRPr="00D8300F">
        <w:rPr>
          <w:rFonts w:ascii="Marianne Light" w:hAnsi="Marianne Light"/>
          <w:bCs/>
        </w:rPr>
        <w:t>La participation éventuelle à un ou des programmes de recherche e</w:t>
      </w:r>
      <w:r>
        <w:rPr>
          <w:rFonts w:ascii="Marianne Light" w:hAnsi="Marianne Light"/>
          <w:bCs/>
        </w:rPr>
        <w:t xml:space="preserve">n soins primaires et leur objet </w:t>
      </w:r>
      <w:r w:rsidRPr="00D8300F">
        <w:rPr>
          <w:rFonts w:ascii="Marianne Light" w:hAnsi="Marianne Light"/>
          <w:bCs/>
        </w:rPr>
        <w:t>;</w:t>
      </w:r>
    </w:p>
    <w:p w14:paraId="47D763EF" w14:textId="46FEC7D9" w:rsidR="00834169" w:rsidRPr="00834169" w:rsidRDefault="00834169" w:rsidP="00B15B86">
      <w:pPr>
        <w:kinsoku w:val="0"/>
        <w:overflowPunct w:val="0"/>
        <w:ind w:right="-40"/>
        <w:textAlignment w:val="baseline"/>
        <w:rPr>
          <w:rFonts w:ascii="Marianne Light" w:hAnsi="Marianne Light"/>
          <w:bCs/>
        </w:rPr>
      </w:pPr>
    </w:p>
    <w:p w14:paraId="5E3CC1B5" w14:textId="0DDEA0B5" w:rsidR="00834169" w:rsidRDefault="00834169" w:rsidP="00B15B86">
      <w:pPr>
        <w:pStyle w:val="Paragraphedeliste"/>
        <w:numPr>
          <w:ilvl w:val="0"/>
          <w:numId w:val="32"/>
        </w:numPr>
        <w:kinsoku w:val="0"/>
        <w:overflowPunct w:val="0"/>
        <w:ind w:right="-40"/>
        <w:textAlignment w:val="baseline"/>
        <w:rPr>
          <w:rFonts w:ascii="Marianne Light" w:hAnsi="Marianne Light"/>
          <w:bCs/>
        </w:rPr>
      </w:pPr>
      <w:r w:rsidRPr="00834169">
        <w:rPr>
          <w:rFonts w:ascii="Marianne Light" w:hAnsi="Marianne Light"/>
          <w:bCs/>
        </w:rPr>
        <w:t>Les mesures prises pour favoriser la formation des étudiants en stage dans le centre (précisions sur les professions ou disciplines concernées et la présence ou non de maître(s) de stage</w:t>
      </w:r>
      <w:r w:rsidR="00D8300F">
        <w:rPr>
          <w:rFonts w:ascii="Marianne Light" w:hAnsi="Marianne Light"/>
          <w:bCs/>
        </w:rPr>
        <w:t>)</w:t>
      </w:r>
      <w:r w:rsidRPr="00834169">
        <w:rPr>
          <w:rFonts w:ascii="Marianne Light" w:hAnsi="Marianne Light"/>
          <w:bCs/>
        </w:rPr>
        <w:t xml:space="preserve"> ; </w:t>
      </w:r>
    </w:p>
    <w:p w14:paraId="7359F77B" w14:textId="49E9DC37" w:rsidR="00834169" w:rsidRPr="00834169" w:rsidRDefault="00834169" w:rsidP="00B15B86">
      <w:pPr>
        <w:kinsoku w:val="0"/>
        <w:overflowPunct w:val="0"/>
        <w:ind w:right="-40"/>
        <w:textAlignment w:val="baseline"/>
        <w:rPr>
          <w:rFonts w:ascii="Marianne Light" w:hAnsi="Marianne Light"/>
          <w:bCs/>
        </w:rPr>
      </w:pPr>
    </w:p>
    <w:p w14:paraId="6C82D83A" w14:textId="0F0B5C39" w:rsidR="00834169" w:rsidRPr="00834169" w:rsidRDefault="00834169" w:rsidP="00B15B86">
      <w:pPr>
        <w:pStyle w:val="Paragraphedeliste"/>
        <w:numPr>
          <w:ilvl w:val="0"/>
          <w:numId w:val="32"/>
        </w:numPr>
        <w:kinsoku w:val="0"/>
        <w:overflowPunct w:val="0"/>
        <w:ind w:right="-40"/>
        <w:textAlignment w:val="baseline"/>
        <w:rPr>
          <w:rFonts w:ascii="Marianne Light" w:hAnsi="Marianne Light"/>
          <w:bCs/>
        </w:rPr>
      </w:pPr>
      <w:r w:rsidRPr="00834169">
        <w:rPr>
          <w:rFonts w:ascii="Marianne Light" w:hAnsi="Marianne Light"/>
          <w:bCs/>
        </w:rPr>
        <w:t xml:space="preserve">Les mesures prises pour favoriser la formation continue des </w:t>
      </w:r>
      <w:r w:rsidR="00D8300F">
        <w:rPr>
          <w:rFonts w:ascii="Marianne Light" w:hAnsi="Marianne Light"/>
          <w:bCs/>
        </w:rPr>
        <w:t>professionnels de santé, en particulier concernant leur développement professionnel continu</w:t>
      </w:r>
      <w:r w:rsidRPr="00834169">
        <w:rPr>
          <w:rFonts w:ascii="Marianne Light" w:hAnsi="Marianne Light"/>
          <w:bCs/>
        </w:rPr>
        <w:t xml:space="preserve">. </w:t>
      </w:r>
    </w:p>
    <w:p w14:paraId="72AE11AB" w14:textId="77777777" w:rsidR="00834169" w:rsidRPr="00834169" w:rsidRDefault="00834169" w:rsidP="00B15B86">
      <w:pPr>
        <w:kinsoku w:val="0"/>
        <w:overflowPunct w:val="0"/>
        <w:ind w:right="-40"/>
        <w:textAlignment w:val="baseline"/>
        <w:rPr>
          <w:rFonts w:ascii="Marianne Light" w:hAnsi="Marianne Light"/>
          <w:bCs/>
        </w:rPr>
      </w:pPr>
    </w:p>
    <w:p w14:paraId="1AE8BCD7" w14:textId="45368643" w:rsidR="00834169" w:rsidRPr="00B15B86" w:rsidRDefault="00834169" w:rsidP="00B15B86">
      <w:pPr>
        <w:pStyle w:val="Paragraphedeliste"/>
        <w:numPr>
          <w:ilvl w:val="0"/>
          <w:numId w:val="24"/>
        </w:numPr>
        <w:shd w:val="clear" w:color="auto" w:fill="4C549E"/>
        <w:kinsoku w:val="0"/>
        <w:overflowPunct w:val="0"/>
        <w:spacing w:after="200" w:line="252" w:lineRule="auto"/>
        <w:ind w:right="-40"/>
        <w:textAlignment w:val="baseline"/>
        <w:rPr>
          <w:rFonts w:ascii="Marianne Light" w:hAnsi="Marianne Light"/>
          <w:b/>
          <w:bCs/>
          <w:color w:val="FFFFFF" w:themeColor="background1"/>
        </w:rPr>
      </w:pPr>
      <w:r w:rsidRPr="00B15B86">
        <w:rPr>
          <w:rFonts w:ascii="Marianne Light" w:hAnsi="Marianne Light"/>
          <w:b/>
          <w:bCs/>
          <w:color w:val="FFFFFF" w:themeColor="background1"/>
        </w:rPr>
        <w:t>LA COORDINATION INTERNE ET EXTERNE</w:t>
      </w:r>
    </w:p>
    <w:p w14:paraId="0882FCA0" w14:textId="70C028EE" w:rsidR="00834169" w:rsidRDefault="00834169" w:rsidP="00B15B86">
      <w:pPr>
        <w:pStyle w:val="Paragraphedeliste"/>
        <w:numPr>
          <w:ilvl w:val="0"/>
          <w:numId w:val="34"/>
        </w:numPr>
        <w:kinsoku w:val="0"/>
        <w:overflowPunct w:val="0"/>
        <w:spacing w:before="100" w:beforeAutospacing="1" w:after="200" w:line="252" w:lineRule="auto"/>
        <w:textAlignment w:val="baseline"/>
        <w:rPr>
          <w:rFonts w:ascii="Marianne Light" w:hAnsi="Marianne Light"/>
          <w:bCs/>
        </w:rPr>
      </w:pPr>
      <w:r w:rsidRPr="00834169">
        <w:rPr>
          <w:rFonts w:ascii="Marianne Light" w:hAnsi="Marianne Light"/>
          <w:bCs/>
        </w:rPr>
        <w:t xml:space="preserve">Le dispositif mis en œuvre pour assurer la coordination interne des </w:t>
      </w:r>
      <w:r w:rsidR="00D8300F">
        <w:rPr>
          <w:rFonts w:ascii="Marianne Light" w:hAnsi="Marianne Light"/>
          <w:bCs/>
        </w:rPr>
        <w:t>professionnels de santé</w:t>
      </w:r>
      <w:r w:rsidRPr="00834169">
        <w:rPr>
          <w:rFonts w:ascii="Marianne Light" w:hAnsi="Marianne Light"/>
          <w:bCs/>
        </w:rPr>
        <w:t xml:space="preserve"> (rythme des réunions</w:t>
      </w:r>
      <w:r w:rsidR="00D8300F">
        <w:rPr>
          <w:rFonts w:ascii="Marianne Light" w:hAnsi="Marianne Light"/>
          <w:bCs/>
        </w:rPr>
        <w:t xml:space="preserve"> de concertation</w:t>
      </w:r>
      <w:r w:rsidRPr="00834169">
        <w:rPr>
          <w:rFonts w:ascii="Marianne Light" w:hAnsi="Marianne Light"/>
          <w:bCs/>
        </w:rPr>
        <w:t>, professionnels y participant, protocoles pluri professionnels) ;</w:t>
      </w:r>
    </w:p>
    <w:p w14:paraId="2B65D28D" w14:textId="77777777" w:rsidR="00834169" w:rsidRDefault="00834169" w:rsidP="00B15B86">
      <w:pPr>
        <w:pStyle w:val="Paragraphedeliste"/>
        <w:numPr>
          <w:ilvl w:val="0"/>
          <w:numId w:val="34"/>
        </w:numPr>
        <w:kinsoku w:val="0"/>
        <w:overflowPunct w:val="0"/>
        <w:spacing w:before="100" w:beforeAutospacing="1" w:after="200" w:line="252" w:lineRule="auto"/>
        <w:textAlignment w:val="baseline"/>
        <w:rPr>
          <w:rFonts w:ascii="Marianne Light" w:hAnsi="Marianne Light"/>
          <w:bCs/>
        </w:rPr>
      </w:pPr>
      <w:r w:rsidRPr="00834169">
        <w:rPr>
          <w:rFonts w:ascii="Marianne Light" w:hAnsi="Marianne Light"/>
          <w:bCs/>
        </w:rPr>
        <w:t>Les partenariats noués, au travers de conventions, avec les structures et professionnels sanitaires, sociaux et médico-sociaux du territoire ;</w:t>
      </w:r>
    </w:p>
    <w:p w14:paraId="753C93A6" w14:textId="086525BF" w:rsidR="00834169" w:rsidRPr="00834169" w:rsidRDefault="00834169" w:rsidP="00B15B86">
      <w:pPr>
        <w:pStyle w:val="Paragraphedeliste"/>
        <w:numPr>
          <w:ilvl w:val="0"/>
          <w:numId w:val="34"/>
        </w:numPr>
        <w:kinsoku w:val="0"/>
        <w:overflowPunct w:val="0"/>
        <w:spacing w:before="100" w:beforeAutospacing="1" w:after="200" w:line="252" w:lineRule="auto"/>
        <w:textAlignment w:val="baseline"/>
        <w:rPr>
          <w:rFonts w:ascii="Marianne Light" w:hAnsi="Marianne Light"/>
          <w:bCs/>
        </w:rPr>
      </w:pPr>
      <w:r w:rsidRPr="00834169">
        <w:rPr>
          <w:rFonts w:ascii="Marianne Light" w:hAnsi="Marianne Light"/>
          <w:bCs/>
        </w:rPr>
        <w:t>Les modalités de partage des informations de santé des patients :</w:t>
      </w:r>
    </w:p>
    <w:p w14:paraId="2FF94F3A" w14:textId="61B447B8" w:rsidR="00834169" w:rsidRPr="00834169" w:rsidRDefault="00834169" w:rsidP="00B15B86">
      <w:pPr>
        <w:numPr>
          <w:ilvl w:val="0"/>
          <w:numId w:val="33"/>
        </w:numPr>
        <w:tabs>
          <w:tab w:val="left" w:pos="1134"/>
        </w:tabs>
        <w:kinsoku w:val="0"/>
        <w:overflowPunct w:val="0"/>
        <w:spacing w:after="200" w:line="252" w:lineRule="auto"/>
        <w:ind w:hanging="11"/>
        <w:textAlignment w:val="baseline"/>
        <w:rPr>
          <w:rFonts w:ascii="Marianne Light" w:hAnsi="Marianne Light"/>
          <w:bCs/>
        </w:rPr>
      </w:pPr>
      <w:proofErr w:type="gramStart"/>
      <w:r w:rsidRPr="00834169">
        <w:rPr>
          <w:rFonts w:ascii="Marianne Light" w:hAnsi="Marianne Light"/>
          <w:bCs/>
        </w:rPr>
        <w:t>entre</w:t>
      </w:r>
      <w:proofErr w:type="gramEnd"/>
      <w:r w:rsidRPr="00834169">
        <w:rPr>
          <w:rFonts w:ascii="Marianne Light" w:hAnsi="Marianne Light"/>
          <w:bCs/>
        </w:rPr>
        <w:t xml:space="preserve"> les </w:t>
      </w:r>
      <w:r w:rsidR="00D8300F">
        <w:rPr>
          <w:rFonts w:ascii="Marianne Light" w:hAnsi="Marianne Light"/>
          <w:bCs/>
        </w:rPr>
        <w:t>professionnels de santé</w:t>
      </w:r>
      <w:r w:rsidRPr="00834169">
        <w:rPr>
          <w:rFonts w:ascii="Marianne Light" w:hAnsi="Marianne Light"/>
          <w:bCs/>
        </w:rPr>
        <w:t xml:space="preserve"> du </w:t>
      </w:r>
      <w:r w:rsidR="00D8300F">
        <w:rPr>
          <w:rFonts w:ascii="Marianne Light" w:hAnsi="Marianne Light"/>
          <w:bCs/>
        </w:rPr>
        <w:t>centre de santé</w:t>
      </w:r>
      <w:r w:rsidRPr="00834169">
        <w:rPr>
          <w:rFonts w:ascii="Marianne Light" w:hAnsi="Marianne Light"/>
          <w:bCs/>
        </w:rPr>
        <w:t> ;</w:t>
      </w:r>
    </w:p>
    <w:p w14:paraId="0A612ABB" w14:textId="67CFAB51" w:rsidR="00834169" w:rsidRPr="00834169" w:rsidRDefault="00834169" w:rsidP="00B15B86">
      <w:pPr>
        <w:numPr>
          <w:ilvl w:val="0"/>
          <w:numId w:val="33"/>
        </w:numPr>
        <w:tabs>
          <w:tab w:val="left" w:pos="1134"/>
        </w:tabs>
        <w:kinsoku w:val="0"/>
        <w:overflowPunct w:val="0"/>
        <w:spacing w:after="200" w:line="252" w:lineRule="auto"/>
        <w:ind w:hanging="11"/>
        <w:textAlignment w:val="baseline"/>
        <w:rPr>
          <w:rFonts w:ascii="Marianne Light" w:hAnsi="Marianne Light"/>
          <w:bCs/>
        </w:rPr>
      </w:pPr>
      <w:proofErr w:type="gramStart"/>
      <w:r w:rsidRPr="00834169">
        <w:rPr>
          <w:rFonts w:ascii="Marianne Light" w:hAnsi="Marianne Light"/>
          <w:bCs/>
        </w:rPr>
        <w:t>avec</w:t>
      </w:r>
      <w:proofErr w:type="gramEnd"/>
      <w:r w:rsidRPr="00834169">
        <w:rPr>
          <w:rFonts w:ascii="Marianne Light" w:hAnsi="Marianne Light"/>
          <w:bCs/>
        </w:rPr>
        <w:t xml:space="preserve"> les </w:t>
      </w:r>
      <w:r w:rsidR="00D8300F">
        <w:rPr>
          <w:rFonts w:ascii="Marianne Light" w:hAnsi="Marianne Light"/>
          <w:bCs/>
        </w:rPr>
        <w:t>professionnels de santé</w:t>
      </w:r>
      <w:r w:rsidRPr="00834169">
        <w:rPr>
          <w:rFonts w:ascii="Marianne Light" w:hAnsi="Marianne Light"/>
          <w:bCs/>
        </w:rPr>
        <w:t xml:space="preserve"> de l’antenne</w:t>
      </w:r>
      <w:r w:rsidR="00D8300F">
        <w:rPr>
          <w:rFonts w:ascii="Marianne Light" w:hAnsi="Marianne Light"/>
          <w:bCs/>
        </w:rPr>
        <w:t xml:space="preserve"> (lorsqu’elle existent)</w:t>
      </w:r>
      <w:r w:rsidRPr="00834169">
        <w:rPr>
          <w:rFonts w:ascii="Marianne Light" w:hAnsi="Marianne Light"/>
          <w:bCs/>
        </w:rPr>
        <w:t> ;</w:t>
      </w:r>
    </w:p>
    <w:p w14:paraId="4CB1066C" w14:textId="77777777" w:rsidR="00834169" w:rsidRPr="00834169" w:rsidRDefault="00834169" w:rsidP="00B15B86">
      <w:pPr>
        <w:numPr>
          <w:ilvl w:val="0"/>
          <w:numId w:val="33"/>
        </w:numPr>
        <w:tabs>
          <w:tab w:val="left" w:pos="1134"/>
        </w:tabs>
        <w:kinsoku w:val="0"/>
        <w:overflowPunct w:val="0"/>
        <w:spacing w:after="200" w:line="252" w:lineRule="auto"/>
        <w:ind w:hanging="11"/>
        <w:textAlignment w:val="baseline"/>
        <w:rPr>
          <w:rFonts w:ascii="Marianne Light" w:hAnsi="Marianne Light"/>
          <w:bCs/>
        </w:rPr>
      </w:pPr>
      <w:proofErr w:type="gramStart"/>
      <w:r w:rsidRPr="00834169">
        <w:rPr>
          <w:rFonts w:ascii="Marianne Light" w:hAnsi="Marianne Light"/>
          <w:bCs/>
        </w:rPr>
        <w:t>avec</w:t>
      </w:r>
      <w:proofErr w:type="gramEnd"/>
      <w:r w:rsidRPr="00834169">
        <w:rPr>
          <w:rFonts w:ascii="Marianne Light" w:hAnsi="Marianne Light"/>
          <w:bCs/>
        </w:rPr>
        <w:t xml:space="preserve"> les partenaires ;</w:t>
      </w:r>
    </w:p>
    <w:p w14:paraId="3E5049CE" w14:textId="5B21AEC0" w:rsidR="00834169" w:rsidRPr="00834169" w:rsidRDefault="00834169" w:rsidP="00B15B86">
      <w:pPr>
        <w:numPr>
          <w:ilvl w:val="0"/>
          <w:numId w:val="33"/>
        </w:numPr>
        <w:tabs>
          <w:tab w:val="left" w:pos="1134"/>
        </w:tabs>
        <w:kinsoku w:val="0"/>
        <w:overflowPunct w:val="0"/>
        <w:spacing w:after="200" w:line="252" w:lineRule="auto"/>
        <w:ind w:hanging="11"/>
        <w:textAlignment w:val="baseline"/>
        <w:rPr>
          <w:rFonts w:ascii="Marianne Light" w:hAnsi="Marianne Light"/>
          <w:bCs/>
        </w:rPr>
      </w:pPr>
      <w:proofErr w:type="gramStart"/>
      <w:r w:rsidRPr="00834169">
        <w:rPr>
          <w:rFonts w:ascii="Marianne Light" w:hAnsi="Marianne Light"/>
          <w:bCs/>
        </w:rPr>
        <w:t>nom</w:t>
      </w:r>
      <w:proofErr w:type="gramEnd"/>
      <w:r w:rsidRPr="00834169">
        <w:rPr>
          <w:rFonts w:ascii="Marianne Light" w:hAnsi="Marianne Light"/>
          <w:bCs/>
        </w:rPr>
        <w:t xml:space="preserve"> du logiciel labellisé </w:t>
      </w:r>
      <w:r w:rsidR="00D8300F">
        <w:rPr>
          <w:rFonts w:ascii="Marianne Light" w:hAnsi="Marianne Light"/>
          <w:bCs/>
        </w:rPr>
        <w:t>par l’Agence du numérique en santé</w:t>
      </w:r>
      <w:r w:rsidR="00D8300F">
        <w:rPr>
          <w:rStyle w:val="Appelnotedebasdep"/>
          <w:rFonts w:ascii="Marianne Light" w:hAnsi="Marianne Light"/>
          <w:bCs/>
        </w:rPr>
        <w:footnoteReference w:id="2"/>
      </w:r>
      <w:r w:rsidRPr="00834169">
        <w:rPr>
          <w:rFonts w:ascii="Marianne Light" w:hAnsi="Marianne Light"/>
          <w:bCs/>
        </w:rPr>
        <w:t>.</w:t>
      </w:r>
    </w:p>
    <w:p w14:paraId="056A62CC" w14:textId="77777777" w:rsidR="00CB2D23" w:rsidRPr="00834169" w:rsidRDefault="00CB2D23" w:rsidP="00B15B86">
      <w:pPr>
        <w:pStyle w:val="corps-texte"/>
        <w:jc w:val="both"/>
      </w:pPr>
    </w:p>
    <w:p w14:paraId="0F928BE3" w14:textId="77777777" w:rsidR="005F1678" w:rsidRDefault="005F1678" w:rsidP="00B15B86">
      <w:pPr>
        <w:rPr>
          <w:rFonts w:ascii="Marianne Light" w:hAnsi="Marianne Light"/>
          <w:color w:val="333333"/>
          <w:shd w:val="clear" w:color="auto" w:fill="FFFFFF"/>
        </w:rPr>
      </w:pPr>
    </w:p>
    <w:p w14:paraId="0C0F958F" w14:textId="5566F4A7" w:rsidR="005F1678" w:rsidRDefault="005F1678" w:rsidP="00B15B86">
      <w:pPr>
        <w:rPr>
          <w:rFonts w:ascii="Marianne Light" w:hAnsi="Marianne Light"/>
          <w:color w:val="333333"/>
          <w:shd w:val="clear" w:color="auto" w:fill="FFFFFF"/>
        </w:rPr>
      </w:pPr>
      <w:r>
        <w:rPr>
          <w:rFonts w:ascii="Marianne Light" w:hAnsi="Marianne Light"/>
          <w:color w:val="333333"/>
          <w:shd w:val="clear" w:color="auto" w:fill="FFFFFF"/>
        </w:rPr>
        <w:br w:type="page"/>
      </w:r>
    </w:p>
    <w:p w14:paraId="270D4951" w14:textId="18578B0A" w:rsidR="005F1678" w:rsidRDefault="005F1678" w:rsidP="00B15B86">
      <w:pPr>
        <w:pStyle w:val="grand-titre"/>
      </w:pPr>
      <w:bookmarkStart w:id="0" w:name="_Toc20823447"/>
      <w:r>
        <w:lastRenderedPageBreak/>
        <w:t xml:space="preserve">LE </w:t>
      </w:r>
      <w:r w:rsidRPr="00381FDD">
        <w:t>CONTENU DU REGLEMENT DE FONCTIONNEMENT</w:t>
      </w:r>
      <w:bookmarkEnd w:id="0"/>
    </w:p>
    <w:p w14:paraId="38287BFE" w14:textId="279CF21C" w:rsidR="005F1678" w:rsidRDefault="005F1678" w:rsidP="00B15B86"/>
    <w:p w14:paraId="4B00D172" w14:textId="7D7DB304" w:rsidR="005F1678" w:rsidRPr="00B008B9" w:rsidRDefault="00B008B9" w:rsidP="00B15B86">
      <w:pPr>
        <w:rPr>
          <w:rFonts w:ascii="Marianne Light" w:hAnsi="Marianne Light"/>
        </w:rPr>
      </w:pPr>
      <w:r>
        <w:rPr>
          <w:rFonts w:ascii="Marianne Light" w:hAnsi="Marianne Light"/>
        </w:rPr>
        <w:t>Le contenu du règlement de fonctionnement est défini par l’arrêté du 27 février 2018 relatif aux centres de santé</w:t>
      </w:r>
      <w:r>
        <w:rPr>
          <w:rStyle w:val="Appelnotedebasdep"/>
          <w:rFonts w:ascii="Marianne Light" w:hAnsi="Marianne Light"/>
        </w:rPr>
        <w:footnoteReference w:id="3"/>
      </w:r>
      <w:r>
        <w:rPr>
          <w:rFonts w:ascii="Marianne Light" w:hAnsi="Marianne Light"/>
        </w:rPr>
        <w:t>.</w:t>
      </w:r>
    </w:p>
    <w:p w14:paraId="607AB305" w14:textId="07A7E787" w:rsidR="005F1678" w:rsidRPr="00EB7734" w:rsidRDefault="00EB7734" w:rsidP="00B15B86">
      <w:pPr>
        <w:pStyle w:val="Paragraphedeliste"/>
        <w:numPr>
          <w:ilvl w:val="0"/>
          <w:numId w:val="37"/>
        </w:numPr>
        <w:shd w:val="clear" w:color="auto" w:fill="4C549E"/>
        <w:kinsoku w:val="0"/>
        <w:overflowPunct w:val="0"/>
        <w:spacing w:before="100" w:beforeAutospacing="1" w:after="200" w:line="252" w:lineRule="auto"/>
        <w:textAlignment w:val="baseline"/>
        <w:rPr>
          <w:rFonts w:ascii="Marianne Light" w:hAnsi="Marianne Light"/>
          <w:b/>
          <w:bCs/>
          <w:color w:val="FFFFFF" w:themeColor="background1"/>
        </w:rPr>
      </w:pPr>
      <w:r w:rsidRPr="00EB7734">
        <w:rPr>
          <w:rFonts w:ascii="Marianne Light" w:hAnsi="Marianne Light"/>
          <w:b/>
          <w:bCs/>
          <w:color w:val="FFFFFF" w:themeColor="background1"/>
        </w:rPr>
        <w:t>L’HYGIENE ET LA SECURITE DES SOINS</w:t>
      </w:r>
    </w:p>
    <w:p w14:paraId="5E32A5C0" w14:textId="77777777" w:rsidR="005F1678" w:rsidRPr="005F1678" w:rsidRDefault="005F1678" w:rsidP="00B15B86">
      <w:pPr>
        <w:kinsoku w:val="0"/>
        <w:overflowPunct w:val="0"/>
        <w:spacing w:before="100" w:beforeAutospacing="1"/>
        <w:textAlignment w:val="baseline"/>
        <w:rPr>
          <w:rFonts w:ascii="Marianne Light" w:hAnsi="Marianne Light"/>
          <w:bCs/>
        </w:rPr>
      </w:pPr>
      <w:r w:rsidRPr="005F1678">
        <w:rPr>
          <w:rFonts w:ascii="Marianne Light" w:hAnsi="Marianne Light"/>
          <w:bCs/>
        </w:rPr>
        <w:t xml:space="preserve">Les </w:t>
      </w:r>
      <w:r w:rsidRPr="00EB7734">
        <w:rPr>
          <w:rFonts w:ascii="Marianne Light" w:hAnsi="Marianne Light"/>
          <w:b/>
          <w:bCs/>
        </w:rPr>
        <w:t>fiches de procédures sont jointes</w:t>
      </w:r>
      <w:r w:rsidRPr="00EB7734">
        <w:rPr>
          <w:rFonts w:ascii="Marianne Light" w:hAnsi="Marianne Light"/>
          <w:bCs/>
        </w:rPr>
        <w:t xml:space="preserve"> </w:t>
      </w:r>
      <w:r w:rsidRPr="005F1678">
        <w:rPr>
          <w:rFonts w:ascii="Marianne Light" w:hAnsi="Marianne Light"/>
          <w:bCs/>
        </w:rPr>
        <w:t>en annexe au règlement de fonctionnement et sont consultables dans les locaux concernés.</w:t>
      </w:r>
    </w:p>
    <w:p w14:paraId="580D95E8" w14:textId="77777777" w:rsidR="005F1678" w:rsidRPr="005F1678" w:rsidRDefault="005F1678" w:rsidP="00B15B86">
      <w:pPr>
        <w:kinsoku w:val="0"/>
        <w:overflowPunct w:val="0"/>
        <w:spacing w:before="100" w:beforeAutospacing="1"/>
        <w:textAlignment w:val="baseline"/>
        <w:rPr>
          <w:rFonts w:ascii="Marianne Light" w:hAnsi="Marianne Light"/>
          <w:bCs/>
        </w:rPr>
      </w:pPr>
      <w:r w:rsidRPr="005F1678">
        <w:rPr>
          <w:rFonts w:ascii="Marianne Light" w:hAnsi="Marianne Light"/>
          <w:bCs/>
        </w:rPr>
        <w:t xml:space="preserve">Dans une première partie, le règlement de fonctionnement précise les mesures liées à l’hygiène et à la sécurité des soins :  </w:t>
      </w:r>
    </w:p>
    <w:p w14:paraId="1D6CF657" w14:textId="1C0B5418" w:rsidR="00EB7734" w:rsidRDefault="005F1678" w:rsidP="00B15B86">
      <w:pPr>
        <w:pStyle w:val="Paragraphedeliste"/>
        <w:numPr>
          <w:ilvl w:val="0"/>
          <w:numId w:val="39"/>
        </w:numPr>
        <w:kinsoku w:val="0"/>
        <w:overflowPunct w:val="0"/>
        <w:spacing w:before="100" w:beforeAutospacing="1" w:after="200" w:line="252" w:lineRule="auto"/>
        <w:textAlignment w:val="baseline"/>
        <w:rPr>
          <w:rFonts w:ascii="Marianne Light" w:hAnsi="Marianne Light"/>
          <w:bCs/>
        </w:rPr>
      </w:pPr>
      <w:r w:rsidRPr="00EB7734">
        <w:rPr>
          <w:rFonts w:ascii="Marianne Light" w:hAnsi="Marianne Light"/>
          <w:bCs/>
        </w:rPr>
        <w:t xml:space="preserve">Les règles d’hygiène et de prévention du risque infectieux, notamment au regard des tenues des </w:t>
      </w:r>
      <w:r w:rsidR="00A943EF">
        <w:rPr>
          <w:rFonts w:ascii="Marianne Light" w:hAnsi="Marianne Light"/>
          <w:bCs/>
        </w:rPr>
        <w:t>professionnels de santé</w:t>
      </w:r>
      <w:r w:rsidRPr="00EB7734">
        <w:rPr>
          <w:rFonts w:ascii="Marianne Light" w:hAnsi="Marianne Light"/>
          <w:bCs/>
        </w:rPr>
        <w:t xml:space="preserve"> et de l’hygiène des mains ; </w:t>
      </w:r>
    </w:p>
    <w:p w14:paraId="4338D99D" w14:textId="1033E2C8" w:rsidR="00EB7734" w:rsidRDefault="005F1678" w:rsidP="00B15B86">
      <w:pPr>
        <w:pStyle w:val="Paragraphedeliste"/>
        <w:numPr>
          <w:ilvl w:val="0"/>
          <w:numId w:val="39"/>
        </w:numPr>
        <w:kinsoku w:val="0"/>
        <w:overflowPunct w:val="0"/>
        <w:spacing w:before="100" w:beforeAutospacing="1" w:after="200" w:line="252" w:lineRule="auto"/>
        <w:textAlignment w:val="baseline"/>
        <w:rPr>
          <w:rFonts w:ascii="Marianne Light" w:hAnsi="Marianne Light"/>
          <w:bCs/>
        </w:rPr>
      </w:pPr>
      <w:r w:rsidRPr="00EB7734">
        <w:rPr>
          <w:rFonts w:ascii="Marianne Light" w:hAnsi="Marianne Light"/>
          <w:bCs/>
        </w:rPr>
        <w:t>Les procédures détaillées de préparation et de stérilisation des dispositifs médicaux stér</w:t>
      </w:r>
      <w:r w:rsidR="00A943EF">
        <w:rPr>
          <w:rFonts w:ascii="Marianne Light" w:hAnsi="Marianne Light"/>
          <w:bCs/>
        </w:rPr>
        <w:t>ilisables et non stérilisables, y compris le</w:t>
      </w:r>
      <w:r w:rsidRPr="00EB7734">
        <w:rPr>
          <w:rFonts w:ascii="Marianne Light" w:hAnsi="Marianne Light"/>
          <w:bCs/>
        </w:rPr>
        <w:t xml:space="preserve"> contrôle des différentes opérations, stockage et mise à disposition </w:t>
      </w:r>
      <w:r w:rsidR="00A943EF">
        <w:rPr>
          <w:rFonts w:ascii="Marianne Light" w:hAnsi="Marianne Light"/>
          <w:bCs/>
        </w:rPr>
        <w:t>avec</w:t>
      </w:r>
      <w:r w:rsidRPr="00EB7734">
        <w:rPr>
          <w:rFonts w:ascii="Marianne Light" w:hAnsi="Marianne Light"/>
          <w:bCs/>
        </w:rPr>
        <w:t xml:space="preserve"> plan détaillé des locaux dédiés à ces opérations ;</w:t>
      </w:r>
    </w:p>
    <w:p w14:paraId="02A040A7" w14:textId="08467607" w:rsidR="00EB7734" w:rsidRDefault="005F1678" w:rsidP="00B15B86">
      <w:pPr>
        <w:pStyle w:val="Paragraphedeliste"/>
        <w:numPr>
          <w:ilvl w:val="0"/>
          <w:numId w:val="39"/>
        </w:numPr>
        <w:kinsoku w:val="0"/>
        <w:overflowPunct w:val="0"/>
        <w:spacing w:before="100" w:beforeAutospacing="1" w:after="200" w:line="252" w:lineRule="auto"/>
        <w:textAlignment w:val="baseline"/>
        <w:rPr>
          <w:rFonts w:ascii="Marianne Light" w:hAnsi="Marianne Light"/>
          <w:bCs/>
        </w:rPr>
      </w:pPr>
      <w:r w:rsidRPr="00EB7734">
        <w:rPr>
          <w:rFonts w:ascii="Marianne Light" w:hAnsi="Marianne Light"/>
          <w:bCs/>
        </w:rPr>
        <w:t>Les modalités</w:t>
      </w:r>
      <w:r w:rsidR="00A943EF">
        <w:rPr>
          <w:rFonts w:ascii="Marianne Light" w:hAnsi="Marianne Light"/>
          <w:bCs/>
        </w:rPr>
        <w:t xml:space="preserve"> de conservation et de gestion </w:t>
      </w:r>
      <w:r w:rsidRPr="00A943EF">
        <w:rPr>
          <w:rFonts w:ascii="Marianne Light" w:hAnsi="Marianne Light"/>
          <w:bCs/>
        </w:rPr>
        <w:t>des médicaments ;</w:t>
      </w:r>
    </w:p>
    <w:p w14:paraId="122AA690" w14:textId="14D6DBAD" w:rsidR="00A943EF" w:rsidRDefault="00A943EF" w:rsidP="00B15B86">
      <w:pPr>
        <w:pStyle w:val="Paragraphedeliste"/>
        <w:numPr>
          <w:ilvl w:val="0"/>
          <w:numId w:val="39"/>
        </w:numPr>
        <w:kinsoku w:val="0"/>
        <w:overflowPunct w:val="0"/>
        <w:spacing w:before="100" w:beforeAutospacing="1" w:after="200" w:line="252" w:lineRule="auto"/>
        <w:textAlignment w:val="baseline"/>
        <w:rPr>
          <w:rFonts w:ascii="Marianne Light" w:hAnsi="Marianne Light"/>
          <w:bCs/>
        </w:rPr>
      </w:pPr>
      <w:r>
        <w:rPr>
          <w:rFonts w:ascii="Marianne Light" w:hAnsi="Marianne Light"/>
          <w:bCs/>
        </w:rPr>
        <w:t>L</w:t>
      </w:r>
      <w:r w:rsidRPr="00A943EF">
        <w:rPr>
          <w:rFonts w:ascii="Marianne Light" w:hAnsi="Marianne Light"/>
          <w:bCs/>
        </w:rPr>
        <w:t>es modalités de gestion et de maintenance des autres dispositifs médicaux, y compris, le cas échéant, des qualifications de ces dispositifs ;</w:t>
      </w:r>
    </w:p>
    <w:p w14:paraId="11B63D43" w14:textId="06CAA6AE" w:rsidR="00A943EF" w:rsidRPr="00A943EF" w:rsidRDefault="00A943EF" w:rsidP="00B15B86">
      <w:pPr>
        <w:pStyle w:val="Paragraphedeliste"/>
        <w:numPr>
          <w:ilvl w:val="0"/>
          <w:numId w:val="39"/>
        </w:numPr>
        <w:kinsoku w:val="0"/>
        <w:overflowPunct w:val="0"/>
        <w:spacing w:before="100" w:beforeAutospacing="1" w:after="200" w:line="252" w:lineRule="auto"/>
        <w:textAlignment w:val="baseline"/>
        <w:rPr>
          <w:rFonts w:ascii="Marianne Light" w:hAnsi="Marianne Light"/>
          <w:bCs/>
        </w:rPr>
      </w:pPr>
      <w:r w:rsidRPr="00A943EF">
        <w:rPr>
          <w:rFonts w:ascii="Marianne Light" w:hAnsi="Marianne Light"/>
          <w:bCs/>
        </w:rPr>
        <w:t>Les modalités de conservation et de gestion des dispositifs médicaux non stériles ;</w:t>
      </w:r>
    </w:p>
    <w:p w14:paraId="48D6140B" w14:textId="77777777" w:rsidR="00A943EF" w:rsidRDefault="00A943EF" w:rsidP="00B15B86">
      <w:pPr>
        <w:pStyle w:val="Paragraphedeliste"/>
        <w:numPr>
          <w:ilvl w:val="0"/>
          <w:numId w:val="39"/>
        </w:numPr>
        <w:kinsoku w:val="0"/>
        <w:overflowPunct w:val="0"/>
        <w:spacing w:before="100" w:beforeAutospacing="1" w:after="200" w:line="252" w:lineRule="auto"/>
        <w:textAlignment w:val="baseline"/>
        <w:rPr>
          <w:rFonts w:ascii="Marianne Light" w:hAnsi="Marianne Light"/>
          <w:bCs/>
        </w:rPr>
      </w:pPr>
      <w:r>
        <w:rPr>
          <w:rFonts w:ascii="Marianne Light" w:hAnsi="Marianne Light"/>
          <w:bCs/>
        </w:rPr>
        <w:t>Les modalités de gestion </w:t>
      </w:r>
      <w:r w:rsidR="005F1678" w:rsidRPr="00A943EF">
        <w:rPr>
          <w:rFonts w:ascii="Marianne Light" w:hAnsi="Marianne Light"/>
          <w:bCs/>
        </w:rPr>
        <w:t>des déchets d’activité de soins à risque infectieux</w:t>
      </w:r>
      <w:r>
        <w:rPr>
          <w:rFonts w:ascii="Marianne Light" w:hAnsi="Marianne Light"/>
          <w:bCs/>
        </w:rPr>
        <w:t xml:space="preserve"> (DASRI)</w:t>
      </w:r>
      <w:r w:rsidR="005F1678" w:rsidRPr="00A943EF">
        <w:rPr>
          <w:rFonts w:ascii="Marianne Light" w:hAnsi="Marianne Light"/>
          <w:bCs/>
        </w:rPr>
        <w:t xml:space="preserve"> et, le cas échéant des déchets spécifiques ;</w:t>
      </w:r>
    </w:p>
    <w:p w14:paraId="5E9DADE5" w14:textId="758744E0" w:rsidR="00EB7734" w:rsidRPr="00A943EF" w:rsidRDefault="00A943EF" w:rsidP="00B15B86">
      <w:pPr>
        <w:pStyle w:val="Paragraphedeliste"/>
        <w:numPr>
          <w:ilvl w:val="0"/>
          <w:numId w:val="39"/>
        </w:numPr>
        <w:kinsoku w:val="0"/>
        <w:overflowPunct w:val="0"/>
        <w:spacing w:before="100" w:beforeAutospacing="1" w:after="200" w:line="252" w:lineRule="auto"/>
        <w:textAlignment w:val="baseline"/>
        <w:rPr>
          <w:rFonts w:ascii="Marianne Light" w:hAnsi="Marianne Light"/>
          <w:bCs/>
        </w:rPr>
      </w:pPr>
      <w:r w:rsidRPr="00A943EF">
        <w:rPr>
          <w:rFonts w:ascii="Marianne Light" w:hAnsi="Marianne Light"/>
          <w:bCs/>
        </w:rPr>
        <w:t>Les modalités de gestion du risque d’accident</w:t>
      </w:r>
      <w:r w:rsidR="005F1678" w:rsidRPr="00A943EF">
        <w:rPr>
          <w:rFonts w:ascii="Marianne Light" w:hAnsi="Marianne Light"/>
          <w:bCs/>
        </w:rPr>
        <w:t xml:space="preserve"> d’exposition du sang</w:t>
      </w:r>
      <w:r>
        <w:rPr>
          <w:rFonts w:ascii="Marianne Light" w:hAnsi="Marianne Light"/>
          <w:bCs/>
        </w:rPr>
        <w:t xml:space="preserve"> (AES)</w:t>
      </w:r>
      <w:r w:rsidR="005F1678" w:rsidRPr="00A943EF">
        <w:rPr>
          <w:rFonts w:ascii="Marianne Light" w:hAnsi="Marianne Light"/>
          <w:bCs/>
        </w:rPr>
        <w:t xml:space="preserve">, comprenant en annexe la fiche de procédure spécifique au </w:t>
      </w:r>
      <w:r>
        <w:rPr>
          <w:rFonts w:ascii="Marianne Light" w:hAnsi="Marianne Light"/>
          <w:bCs/>
        </w:rPr>
        <w:t>centre de santé</w:t>
      </w:r>
      <w:r w:rsidR="005F1678" w:rsidRPr="00A943EF">
        <w:rPr>
          <w:rFonts w:ascii="Marianne Light" w:hAnsi="Marianne Light"/>
          <w:bCs/>
        </w:rPr>
        <w:t xml:space="preserve"> précisant les coordonnées de l’hôpital de référence ;</w:t>
      </w:r>
    </w:p>
    <w:p w14:paraId="5BBD8722" w14:textId="1164CBF1" w:rsidR="00EB7734" w:rsidRDefault="005F1678" w:rsidP="00B15B86">
      <w:pPr>
        <w:pStyle w:val="Paragraphedeliste"/>
        <w:numPr>
          <w:ilvl w:val="0"/>
          <w:numId w:val="39"/>
        </w:numPr>
        <w:kinsoku w:val="0"/>
        <w:overflowPunct w:val="0"/>
        <w:spacing w:before="100" w:beforeAutospacing="1" w:after="200" w:line="252" w:lineRule="auto"/>
        <w:textAlignment w:val="baseline"/>
        <w:rPr>
          <w:rFonts w:ascii="Marianne Light" w:hAnsi="Marianne Light"/>
          <w:bCs/>
        </w:rPr>
      </w:pPr>
      <w:r w:rsidRPr="00EB7734">
        <w:rPr>
          <w:rFonts w:ascii="Marianne Light" w:hAnsi="Marianne Light"/>
          <w:bCs/>
        </w:rPr>
        <w:t xml:space="preserve">Les modalités de gestion, de déclaration, d’analyse et de prévention des évènements indésirables graves </w:t>
      </w:r>
      <w:r w:rsidR="00A943EF">
        <w:rPr>
          <w:rFonts w:ascii="Marianne Light" w:hAnsi="Marianne Light"/>
          <w:bCs/>
        </w:rPr>
        <w:t xml:space="preserve">(EIG) </w:t>
      </w:r>
      <w:r w:rsidRPr="00EB7734">
        <w:rPr>
          <w:rFonts w:ascii="Marianne Light" w:hAnsi="Marianne Light"/>
          <w:bCs/>
        </w:rPr>
        <w:t>et des infections associées aux soins ;</w:t>
      </w:r>
    </w:p>
    <w:p w14:paraId="3F3A152C" w14:textId="77777777" w:rsidR="00A943EF" w:rsidRDefault="00A943EF" w:rsidP="00B15B86">
      <w:pPr>
        <w:pStyle w:val="Paragraphedeliste"/>
        <w:numPr>
          <w:ilvl w:val="0"/>
          <w:numId w:val="39"/>
        </w:numPr>
        <w:kinsoku w:val="0"/>
        <w:overflowPunct w:val="0"/>
        <w:spacing w:before="100" w:beforeAutospacing="1" w:after="200" w:line="252" w:lineRule="auto"/>
        <w:textAlignment w:val="baseline"/>
        <w:rPr>
          <w:rFonts w:ascii="Marianne Light" w:hAnsi="Marianne Light"/>
          <w:bCs/>
        </w:rPr>
      </w:pPr>
      <w:r>
        <w:rPr>
          <w:rFonts w:ascii="Marianne Light" w:hAnsi="Marianne Light"/>
          <w:bCs/>
        </w:rPr>
        <w:t>L</w:t>
      </w:r>
      <w:r w:rsidR="005F1678" w:rsidRPr="00EB7734">
        <w:rPr>
          <w:rFonts w:ascii="Marianne Light" w:hAnsi="Marianne Light"/>
          <w:bCs/>
        </w:rPr>
        <w:t>e nom et les</w:t>
      </w:r>
      <w:r>
        <w:rPr>
          <w:rFonts w:ascii="Marianne Light" w:hAnsi="Marianne Light"/>
          <w:bCs/>
        </w:rPr>
        <w:t xml:space="preserve"> coordonnées professionnelles </w:t>
      </w:r>
      <w:r w:rsidR="005F1678" w:rsidRPr="00A943EF">
        <w:rPr>
          <w:rFonts w:ascii="Marianne Light" w:hAnsi="Marianne Light"/>
          <w:bCs/>
        </w:rPr>
        <w:t>de la personne compétente en radioprotection ;</w:t>
      </w:r>
    </w:p>
    <w:p w14:paraId="594CB435" w14:textId="0CB7AB2E" w:rsidR="00EB7734" w:rsidRPr="00A943EF" w:rsidRDefault="00A943EF" w:rsidP="00B15B86">
      <w:pPr>
        <w:pStyle w:val="Paragraphedeliste"/>
        <w:numPr>
          <w:ilvl w:val="0"/>
          <w:numId w:val="39"/>
        </w:numPr>
        <w:kinsoku w:val="0"/>
        <w:overflowPunct w:val="0"/>
        <w:spacing w:before="100" w:beforeAutospacing="1" w:after="200" w:line="252" w:lineRule="auto"/>
        <w:textAlignment w:val="baseline"/>
        <w:rPr>
          <w:rFonts w:ascii="Marianne Light" w:hAnsi="Marianne Light"/>
          <w:bCs/>
        </w:rPr>
      </w:pPr>
      <w:r>
        <w:rPr>
          <w:rFonts w:ascii="Marianne Light" w:hAnsi="Marianne Light"/>
          <w:bCs/>
        </w:rPr>
        <w:t>L</w:t>
      </w:r>
      <w:r w:rsidRPr="00A943EF">
        <w:rPr>
          <w:rFonts w:ascii="Marianne Light" w:hAnsi="Marianne Light"/>
          <w:bCs/>
        </w:rPr>
        <w:t>e nom et les coordonnées professionnelles</w:t>
      </w:r>
      <w:r>
        <w:rPr>
          <w:rFonts w:ascii="Marianne Light" w:hAnsi="Marianne Light"/>
          <w:bCs/>
        </w:rPr>
        <w:t xml:space="preserve"> </w:t>
      </w:r>
      <w:r w:rsidR="005F1678" w:rsidRPr="00A943EF">
        <w:rPr>
          <w:rFonts w:ascii="Marianne Light" w:hAnsi="Marianne Light"/>
          <w:bCs/>
        </w:rPr>
        <w:t>du correspondant d’hémovigilance ;</w:t>
      </w:r>
    </w:p>
    <w:p w14:paraId="7E8B2B96" w14:textId="70E3F397" w:rsidR="00FA3E0E" w:rsidRDefault="005F1678" w:rsidP="00B15B86">
      <w:pPr>
        <w:pStyle w:val="Paragraphedeliste"/>
        <w:numPr>
          <w:ilvl w:val="0"/>
          <w:numId w:val="39"/>
        </w:numPr>
        <w:kinsoku w:val="0"/>
        <w:overflowPunct w:val="0"/>
        <w:spacing w:before="100" w:beforeAutospacing="1" w:after="200" w:line="252" w:lineRule="auto"/>
        <w:textAlignment w:val="baseline"/>
        <w:rPr>
          <w:rFonts w:ascii="Marianne Light" w:hAnsi="Marianne Light"/>
          <w:bCs/>
        </w:rPr>
      </w:pPr>
      <w:r w:rsidRPr="00EB7734">
        <w:rPr>
          <w:rFonts w:ascii="Marianne Light" w:hAnsi="Marianne Light"/>
          <w:bCs/>
        </w:rPr>
        <w:t>Les modalités de prise en charge des urgences vitales.</w:t>
      </w:r>
    </w:p>
    <w:p w14:paraId="7404CA88" w14:textId="43CC13D4" w:rsidR="00FA3E0E" w:rsidRPr="00FA3E0E" w:rsidRDefault="00FA3E0E" w:rsidP="00B15B86">
      <w:pPr>
        <w:pStyle w:val="Paragraphedeliste"/>
        <w:numPr>
          <w:ilvl w:val="0"/>
          <w:numId w:val="37"/>
        </w:numPr>
        <w:shd w:val="clear" w:color="auto" w:fill="4C549E"/>
        <w:kinsoku w:val="0"/>
        <w:overflowPunct w:val="0"/>
        <w:spacing w:before="100" w:beforeAutospacing="1" w:after="200" w:line="252" w:lineRule="auto"/>
        <w:textAlignment w:val="baseline"/>
        <w:rPr>
          <w:rFonts w:ascii="Marianne Light" w:hAnsi="Marianne Light"/>
          <w:b/>
          <w:bCs/>
          <w:color w:val="FFFFFF" w:themeColor="background1"/>
        </w:rPr>
      </w:pPr>
      <w:r w:rsidRPr="00FA3E0E">
        <w:rPr>
          <w:rFonts w:ascii="Marianne Light" w:hAnsi="Marianne Light"/>
          <w:b/>
          <w:bCs/>
          <w:color w:val="FFFFFF" w:themeColor="background1"/>
        </w:rPr>
        <w:t xml:space="preserve">LES INFORMATIONS RELATIVES AUX DROITS DU PATIENTS </w:t>
      </w:r>
    </w:p>
    <w:p w14:paraId="15D21399" w14:textId="73483E26" w:rsidR="005F1678" w:rsidRDefault="005F1678" w:rsidP="00B15B86">
      <w:pPr>
        <w:kinsoku w:val="0"/>
        <w:overflowPunct w:val="0"/>
        <w:spacing w:before="100" w:beforeAutospacing="1" w:after="200" w:line="252" w:lineRule="auto"/>
        <w:textAlignment w:val="baseline"/>
        <w:rPr>
          <w:rFonts w:ascii="Marianne Light" w:hAnsi="Marianne Light"/>
          <w:bCs/>
        </w:rPr>
      </w:pPr>
      <w:r w:rsidRPr="00FA3E0E">
        <w:rPr>
          <w:rFonts w:ascii="Marianne Light" w:hAnsi="Marianne Light"/>
          <w:bCs/>
        </w:rPr>
        <w:t xml:space="preserve">La deuxième partie attendue du règlement de fonctionnement met en évidence : </w:t>
      </w:r>
    </w:p>
    <w:p w14:paraId="7425DCBC" w14:textId="6ACED518" w:rsidR="00A943EF" w:rsidRDefault="00A943EF" w:rsidP="00B15B86">
      <w:pPr>
        <w:pStyle w:val="Paragraphedeliste"/>
        <w:numPr>
          <w:ilvl w:val="0"/>
          <w:numId w:val="43"/>
        </w:numPr>
        <w:kinsoku w:val="0"/>
        <w:overflowPunct w:val="0"/>
        <w:spacing w:before="100" w:beforeAutospacing="1" w:after="200" w:line="252" w:lineRule="auto"/>
        <w:textAlignment w:val="baseline"/>
        <w:rPr>
          <w:rFonts w:ascii="Marianne Light" w:hAnsi="Marianne Light"/>
          <w:bCs/>
        </w:rPr>
      </w:pPr>
      <w:r w:rsidRPr="00A943EF">
        <w:rPr>
          <w:rFonts w:ascii="Marianne Light" w:hAnsi="Marianne Light"/>
          <w:bCs/>
        </w:rPr>
        <w:t>Le dispositif mis en œuvre pour favoriser l'accès des patients à leur dossier médical ;</w:t>
      </w:r>
    </w:p>
    <w:p w14:paraId="7845931F" w14:textId="77777777" w:rsidR="00A943EF" w:rsidRDefault="00A943EF" w:rsidP="00B15B86">
      <w:pPr>
        <w:pStyle w:val="Paragraphedeliste"/>
        <w:numPr>
          <w:ilvl w:val="0"/>
          <w:numId w:val="43"/>
        </w:numPr>
        <w:kinsoku w:val="0"/>
        <w:overflowPunct w:val="0"/>
        <w:spacing w:before="100" w:beforeAutospacing="1" w:after="200" w:line="252" w:lineRule="auto"/>
        <w:textAlignment w:val="baseline"/>
        <w:rPr>
          <w:rFonts w:ascii="Marianne Light" w:hAnsi="Marianne Light"/>
          <w:bCs/>
        </w:rPr>
      </w:pPr>
      <w:r w:rsidRPr="00A943EF">
        <w:rPr>
          <w:rFonts w:ascii="Marianne Light" w:hAnsi="Marianne Light"/>
          <w:bCs/>
        </w:rPr>
        <w:t>Le dispositif mis en œuvre</w:t>
      </w:r>
      <w:r>
        <w:rPr>
          <w:rFonts w:ascii="Marianne Light" w:hAnsi="Marianne Light"/>
          <w:bCs/>
        </w:rPr>
        <w:t xml:space="preserve"> </w:t>
      </w:r>
      <w:r w:rsidR="005F1678" w:rsidRPr="00A943EF">
        <w:rPr>
          <w:rFonts w:ascii="Marianne Light" w:hAnsi="Marianne Light"/>
          <w:bCs/>
        </w:rPr>
        <w:t>pour garantir la conservation des dossiers médicaux ;</w:t>
      </w:r>
    </w:p>
    <w:p w14:paraId="7A0F9C49" w14:textId="77777777" w:rsidR="00A943EF" w:rsidRDefault="005F1678" w:rsidP="00B15B86">
      <w:pPr>
        <w:pStyle w:val="Paragraphedeliste"/>
        <w:numPr>
          <w:ilvl w:val="0"/>
          <w:numId w:val="43"/>
        </w:numPr>
        <w:kinsoku w:val="0"/>
        <w:overflowPunct w:val="0"/>
        <w:spacing w:before="100" w:beforeAutospacing="1" w:after="200" w:line="252" w:lineRule="auto"/>
        <w:textAlignment w:val="baseline"/>
        <w:rPr>
          <w:rFonts w:ascii="Marianne Light" w:hAnsi="Marianne Light"/>
          <w:bCs/>
        </w:rPr>
      </w:pPr>
      <w:r w:rsidRPr="00A943EF">
        <w:rPr>
          <w:rFonts w:ascii="Marianne Light" w:hAnsi="Marianne Light"/>
          <w:bCs/>
        </w:rPr>
        <w:lastRenderedPageBreak/>
        <w:t>Les modalités de constitution et le contenu du dossier médical garantissant la tr</w:t>
      </w:r>
      <w:r w:rsidR="00A943EF">
        <w:rPr>
          <w:rFonts w:ascii="Marianne Light" w:hAnsi="Marianne Light"/>
          <w:bCs/>
        </w:rPr>
        <w:t>açabilité des informations (article</w:t>
      </w:r>
      <w:r w:rsidRPr="00A943EF">
        <w:rPr>
          <w:rFonts w:ascii="Marianne Light" w:hAnsi="Marianne Light"/>
          <w:bCs/>
        </w:rPr>
        <w:t xml:space="preserve"> D. 6323-5</w:t>
      </w:r>
      <w:r w:rsidR="00A943EF">
        <w:rPr>
          <w:rFonts w:ascii="Marianne Light" w:hAnsi="Marianne Light"/>
          <w:bCs/>
        </w:rPr>
        <w:t>, alinéa 3 du Code de la santé publique) </w:t>
      </w:r>
      <w:r w:rsidR="00A943EF" w:rsidRPr="00A943EF">
        <w:rPr>
          <w:rFonts w:ascii="Marianne Light" w:hAnsi="Marianne Light"/>
          <w:bCs/>
        </w:rPr>
        <w:t>notamment, la date de toute décision thérapeutique, de la réalisation de tout acte dispensé, de la délivrance de toute prescription, de toute information fournie au patient ou reçue de lui ou de tiers ainsi que l'identité du professionnel de santé concerné ;</w:t>
      </w:r>
    </w:p>
    <w:p w14:paraId="48132B59" w14:textId="77777777" w:rsidR="00A943EF" w:rsidRDefault="005F1678" w:rsidP="00B15B86">
      <w:pPr>
        <w:pStyle w:val="Paragraphedeliste"/>
        <w:numPr>
          <w:ilvl w:val="0"/>
          <w:numId w:val="43"/>
        </w:numPr>
        <w:kinsoku w:val="0"/>
        <w:overflowPunct w:val="0"/>
        <w:spacing w:before="100" w:beforeAutospacing="1" w:after="200" w:line="252" w:lineRule="auto"/>
        <w:textAlignment w:val="baseline"/>
        <w:rPr>
          <w:rFonts w:ascii="Marianne Light" w:hAnsi="Marianne Light"/>
          <w:bCs/>
        </w:rPr>
      </w:pPr>
      <w:r w:rsidRPr="00A943EF">
        <w:rPr>
          <w:rFonts w:ascii="Marianne Light" w:hAnsi="Marianne Light"/>
          <w:bCs/>
        </w:rPr>
        <w:t>Le dispositif d’information du patient sur les tarifs pratiqués par le centre ou par le tiers en cas d’orientation du patient (art</w:t>
      </w:r>
      <w:r w:rsidR="00A943EF">
        <w:rPr>
          <w:rFonts w:ascii="Marianne Light" w:hAnsi="Marianne Light"/>
          <w:bCs/>
        </w:rPr>
        <w:t>icle</w:t>
      </w:r>
      <w:r w:rsidRPr="00A943EF">
        <w:rPr>
          <w:rFonts w:ascii="Marianne Light" w:hAnsi="Marianne Light"/>
          <w:bCs/>
        </w:rPr>
        <w:t xml:space="preserve"> L. 6323-1-8)</w:t>
      </w:r>
      <w:r w:rsidR="00A943EF">
        <w:rPr>
          <w:rFonts w:ascii="Marianne Light" w:hAnsi="Marianne Light"/>
          <w:bCs/>
        </w:rPr>
        <w:t xml:space="preserve"> </w:t>
      </w:r>
      <w:r w:rsidR="00A943EF" w:rsidRPr="00A943EF">
        <w:rPr>
          <w:rFonts w:ascii="Marianne Light" w:hAnsi="Marianne Light"/>
          <w:bCs/>
        </w:rPr>
        <w:t>sur les conditions tarifaires pratiquées par l'offreur proposé au regard de la délégation de paiement au tiers et de l'opposabilité des tarifs</w:t>
      </w:r>
      <w:r w:rsidRPr="00A943EF">
        <w:rPr>
          <w:rFonts w:ascii="Marianne Light" w:hAnsi="Marianne Light"/>
          <w:bCs/>
        </w:rPr>
        <w:t> ;</w:t>
      </w:r>
    </w:p>
    <w:p w14:paraId="0CC7C010" w14:textId="77777777" w:rsidR="00A943EF" w:rsidRDefault="005F1678" w:rsidP="00B15B86">
      <w:pPr>
        <w:pStyle w:val="Paragraphedeliste"/>
        <w:numPr>
          <w:ilvl w:val="0"/>
          <w:numId w:val="43"/>
        </w:numPr>
        <w:kinsoku w:val="0"/>
        <w:overflowPunct w:val="0"/>
        <w:spacing w:before="100" w:beforeAutospacing="1" w:after="200" w:line="252" w:lineRule="auto"/>
        <w:textAlignment w:val="baseline"/>
        <w:rPr>
          <w:rFonts w:ascii="Marianne Light" w:hAnsi="Marianne Light"/>
          <w:bCs/>
        </w:rPr>
      </w:pPr>
      <w:r w:rsidRPr="00A943EF">
        <w:rPr>
          <w:rFonts w:ascii="Marianne Light" w:hAnsi="Marianne Light"/>
          <w:bCs/>
        </w:rPr>
        <w:t xml:space="preserve">Le dispositif d’information du patient sur l’organisation du </w:t>
      </w:r>
      <w:r w:rsidR="00A943EF">
        <w:rPr>
          <w:rFonts w:ascii="Marianne Light" w:hAnsi="Marianne Light"/>
          <w:bCs/>
        </w:rPr>
        <w:t>centre de santé</w:t>
      </w:r>
      <w:r w:rsidRPr="00A943EF">
        <w:rPr>
          <w:rFonts w:ascii="Marianne Light" w:hAnsi="Marianne Light"/>
          <w:bCs/>
        </w:rPr>
        <w:t xml:space="preserve"> et de ses antennes pour répondre aux demandes de soins non programmés en dehors des heures de permanence de soins ;</w:t>
      </w:r>
    </w:p>
    <w:p w14:paraId="538226D0" w14:textId="422E7EEA" w:rsidR="005F1678" w:rsidRPr="00A943EF" w:rsidRDefault="005F1678" w:rsidP="00B15B86">
      <w:pPr>
        <w:pStyle w:val="Paragraphedeliste"/>
        <w:numPr>
          <w:ilvl w:val="0"/>
          <w:numId w:val="43"/>
        </w:numPr>
        <w:kinsoku w:val="0"/>
        <w:overflowPunct w:val="0"/>
        <w:spacing w:before="100" w:beforeAutospacing="1" w:after="200" w:line="252" w:lineRule="auto"/>
        <w:textAlignment w:val="baseline"/>
        <w:rPr>
          <w:rFonts w:ascii="Marianne Light" w:hAnsi="Marianne Light"/>
          <w:bCs/>
        </w:rPr>
      </w:pPr>
      <w:r w:rsidRPr="00A943EF">
        <w:rPr>
          <w:rFonts w:ascii="Marianne Light" w:hAnsi="Marianne Light"/>
          <w:bCs/>
        </w:rPr>
        <w:t>Le dispositif d’évaluation de la satisfaction des patients.</w:t>
      </w:r>
    </w:p>
    <w:p w14:paraId="04A4217C" w14:textId="6F147EEF" w:rsidR="00F9462A" w:rsidRDefault="00F9462A" w:rsidP="00B15B86"/>
    <w:p w14:paraId="00568892" w14:textId="7BD4841B" w:rsidR="00F9462A" w:rsidRDefault="00F9462A" w:rsidP="00B15B86">
      <w:pPr>
        <w:pStyle w:val="grand-titre"/>
        <w:rPr>
          <w:shd w:val="clear" w:color="auto" w:fill="FFFFFF"/>
        </w:rPr>
      </w:pPr>
    </w:p>
    <w:p w14:paraId="22DCECC2" w14:textId="69838B7F" w:rsidR="00F9462A" w:rsidRDefault="00F9462A" w:rsidP="00B15B86">
      <w:pPr>
        <w:pStyle w:val="grand-titre"/>
        <w:rPr>
          <w:shd w:val="clear" w:color="auto" w:fill="FFFFFF"/>
        </w:rPr>
      </w:pPr>
    </w:p>
    <w:p w14:paraId="768B8071" w14:textId="4C279D8E" w:rsidR="00F9462A" w:rsidRDefault="00F9462A" w:rsidP="00B15B86">
      <w:pPr>
        <w:pStyle w:val="grand-titre"/>
        <w:rPr>
          <w:shd w:val="clear" w:color="auto" w:fill="FFFFFF"/>
        </w:rPr>
      </w:pPr>
    </w:p>
    <w:p w14:paraId="26D43CDC" w14:textId="064DADC4" w:rsidR="00F9462A" w:rsidRDefault="00F9462A" w:rsidP="00B15B86">
      <w:pPr>
        <w:pStyle w:val="grand-titre"/>
        <w:rPr>
          <w:shd w:val="clear" w:color="auto" w:fill="FFFFFF"/>
        </w:rPr>
      </w:pPr>
    </w:p>
    <w:p w14:paraId="6D0FF4D1" w14:textId="4E152F3E" w:rsidR="00F9462A" w:rsidRDefault="00F9462A" w:rsidP="00B15B86">
      <w:pPr>
        <w:pStyle w:val="grand-titre"/>
        <w:rPr>
          <w:shd w:val="clear" w:color="auto" w:fill="FFFFFF"/>
        </w:rPr>
      </w:pPr>
    </w:p>
    <w:p w14:paraId="1DC22F03" w14:textId="05F50DE0" w:rsidR="00F9462A" w:rsidRDefault="00F9462A" w:rsidP="00B15B86">
      <w:pPr>
        <w:pStyle w:val="grand-titre"/>
        <w:rPr>
          <w:shd w:val="clear" w:color="auto" w:fill="FFFFFF"/>
        </w:rPr>
      </w:pPr>
    </w:p>
    <w:p w14:paraId="2521EB92" w14:textId="2E365D42" w:rsidR="00F9462A" w:rsidRDefault="00F9462A" w:rsidP="00B15B86">
      <w:pPr>
        <w:pStyle w:val="grand-titre"/>
        <w:rPr>
          <w:shd w:val="clear" w:color="auto" w:fill="FFFFFF"/>
        </w:rPr>
      </w:pPr>
    </w:p>
    <w:p w14:paraId="76A474C1" w14:textId="7B45C281" w:rsidR="00F9462A" w:rsidRDefault="00F9462A" w:rsidP="00B15B86">
      <w:pPr>
        <w:pStyle w:val="grand-titre"/>
        <w:rPr>
          <w:shd w:val="clear" w:color="auto" w:fill="FFFFFF"/>
        </w:rPr>
      </w:pPr>
    </w:p>
    <w:p w14:paraId="3E43BAAF" w14:textId="177CCDDF" w:rsidR="00F9462A" w:rsidRDefault="00F9462A" w:rsidP="00B15B86">
      <w:pPr>
        <w:pStyle w:val="grand-titre"/>
        <w:rPr>
          <w:shd w:val="clear" w:color="auto" w:fill="FFFFFF"/>
        </w:rPr>
      </w:pPr>
    </w:p>
    <w:p w14:paraId="29F2B024" w14:textId="7845D178" w:rsidR="00F9462A" w:rsidRDefault="00F9462A" w:rsidP="00B15B86">
      <w:pPr>
        <w:pStyle w:val="grand-titre"/>
        <w:rPr>
          <w:shd w:val="clear" w:color="auto" w:fill="FFFFFF"/>
        </w:rPr>
      </w:pPr>
    </w:p>
    <w:p w14:paraId="2981E221" w14:textId="67E4E63D" w:rsidR="00F9462A" w:rsidRDefault="00F9462A" w:rsidP="00B15B86">
      <w:pPr>
        <w:pStyle w:val="grand-titre"/>
        <w:rPr>
          <w:shd w:val="clear" w:color="auto" w:fill="FFFFFF"/>
        </w:rPr>
      </w:pPr>
    </w:p>
    <w:p w14:paraId="5361AE51" w14:textId="076FE915" w:rsidR="00F9462A" w:rsidRDefault="00F9462A" w:rsidP="00B15B86">
      <w:pPr>
        <w:pStyle w:val="grand-titre"/>
        <w:rPr>
          <w:shd w:val="clear" w:color="auto" w:fill="FFFFFF"/>
        </w:rPr>
      </w:pPr>
    </w:p>
    <w:p w14:paraId="6B4D909C" w14:textId="0D46F408" w:rsidR="00F9462A" w:rsidRDefault="00F9462A" w:rsidP="00B15B86">
      <w:pPr>
        <w:pStyle w:val="grand-titre"/>
        <w:rPr>
          <w:shd w:val="clear" w:color="auto" w:fill="FFFFFF"/>
        </w:rPr>
      </w:pPr>
    </w:p>
    <w:p w14:paraId="760C9ACA" w14:textId="42C6E532" w:rsidR="00F9462A" w:rsidRDefault="00F9462A" w:rsidP="00B15B86">
      <w:pPr>
        <w:pStyle w:val="grand-titre"/>
        <w:rPr>
          <w:shd w:val="clear" w:color="auto" w:fill="FFFFFF"/>
        </w:rPr>
      </w:pPr>
    </w:p>
    <w:p w14:paraId="6353948A" w14:textId="18D988CE" w:rsidR="00F9462A" w:rsidRDefault="00F9462A" w:rsidP="00B15B86">
      <w:pPr>
        <w:pStyle w:val="grand-titre"/>
        <w:rPr>
          <w:shd w:val="clear" w:color="auto" w:fill="FFFFFF"/>
        </w:rPr>
      </w:pPr>
    </w:p>
    <w:p w14:paraId="6C620746" w14:textId="18636866" w:rsidR="00F9462A" w:rsidRDefault="00F9462A" w:rsidP="00B15B86">
      <w:pPr>
        <w:pStyle w:val="grand-titre"/>
        <w:rPr>
          <w:shd w:val="clear" w:color="auto" w:fill="FFFFFF"/>
        </w:rPr>
      </w:pPr>
    </w:p>
    <w:p w14:paraId="38A8CA01" w14:textId="6EB717DA" w:rsidR="00F9462A" w:rsidRDefault="00F9462A" w:rsidP="00B15B86">
      <w:pPr>
        <w:pStyle w:val="grand-titre"/>
        <w:rPr>
          <w:shd w:val="clear" w:color="auto" w:fill="FFFFFF"/>
        </w:rPr>
      </w:pPr>
    </w:p>
    <w:p w14:paraId="011AF671" w14:textId="62445206" w:rsidR="00F9462A" w:rsidRDefault="00F9462A" w:rsidP="00B15B86">
      <w:pPr>
        <w:pStyle w:val="grand-titre"/>
        <w:rPr>
          <w:shd w:val="clear" w:color="auto" w:fill="FFFFFF"/>
        </w:rPr>
      </w:pPr>
    </w:p>
    <w:p w14:paraId="720B89B7" w14:textId="2D176D98" w:rsidR="00F9462A" w:rsidRDefault="00F9462A" w:rsidP="00B15B86">
      <w:pPr>
        <w:pStyle w:val="grand-titre"/>
        <w:rPr>
          <w:shd w:val="clear" w:color="auto" w:fill="FFFFFF"/>
        </w:rPr>
      </w:pPr>
    </w:p>
    <w:p w14:paraId="76D41B1C" w14:textId="33EA420C" w:rsidR="00F9462A" w:rsidRDefault="00F9462A" w:rsidP="00B15B86">
      <w:pPr>
        <w:pStyle w:val="grand-titre"/>
        <w:rPr>
          <w:shd w:val="clear" w:color="auto" w:fill="FFFFFF"/>
        </w:rPr>
      </w:pPr>
    </w:p>
    <w:p w14:paraId="3CF48FB7" w14:textId="3265BE97" w:rsidR="00F9462A" w:rsidRDefault="00F9462A" w:rsidP="00B15B86">
      <w:pPr>
        <w:pStyle w:val="grand-titre"/>
        <w:rPr>
          <w:shd w:val="clear" w:color="auto" w:fill="FFFFFF"/>
        </w:rPr>
      </w:pPr>
    </w:p>
    <w:p w14:paraId="044D7F0D" w14:textId="5F7C458C" w:rsidR="00F9462A" w:rsidRDefault="00F9462A" w:rsidP="00B15B86">
      <w:pPr>
        <w:pStyle w:val="grand-titre"/>
        <w:rPr>
          <w:shd w:val="clear" w:color="auto" w:fill="FFFFFF"/>
        </w:rPr>
      </w:pPr>
    </w:p>
    <w:p w14:paraId="3D8504DE" w14:textId="40F85C6B" w:rsidR="00F9462A" w:rsidRDefault="00F9462A" w:rsidP="00B15B86">
      <w:pPr>
        <w:pStyle w:val="grand-titre"/>
        <w:rPr>
          <w:shd w:val="clear" w:color="auto" w:fill="FFFFFF"/>
        </w:rPr>
      </w:pPr>
    </w:p>
    <w:p w14:paraId="12FE5B60" w14:textId="211CD328" w:rsidR="00F9462A" w:rsidRDefault="00F9462A" w:rsidP="00B15B86">
      <w:pPr>
        <w:pStyle w:val="grand-titre"/>
        <w:rPr>
          <w:shd w:val="clear" w:color="auto" w:fill="FFFFFF"/>
        </w:rPr>
      </w:pPr>
    </w:p>
    <w:p w14:paraId="6019D48D" w14:textId="6A6E32C4" w:rsidR="00F9462A" w:rsidRDefault="00F9462A" w:rsidP="00B15B86">
      <w:pPr>
        <w:pStyle w:val="grand-titre"/>
        <w:rPr>
          <w:shd w:val="clear" w:color="auto" w:fill="FFFFFF"/>
        </w:rPr>
      </w:pPr>
    </w:p>
    <w:p w14:paraId="40512AE7" w14:textId="6948D3C0" w:rsidR="00327715" w:rsidRDefault="00F9462A" w:rsidP="00B15B86">
      <w:pPr>
        <w:pStyle w:val="grand-titre"/>
        <w:rPr>
          <w:shd w:val="clear" w:color="auto" w:fill="FFFFFF"/>
        </w:rPr>
      </w:pPr>
      <w:r>
        <w:rPr>
          <w:shd w:val="clear" w:color="auto" w:fill="FFFFFF"/>
        </w:rPr>
        <w:lastRenderedPageBreak/>
        <w:t xml:space="preserve">ENGAGEMENT DE CONFORMITE  D’UN CENTRE DE SANTE </w:t>
      </w:r>
    </w:p>
    <w:p w14:paraId="09187D3D" w14:textId="5BA1BF8D" w:rsidR="00B15B86" w:rsidRDefault="00B15B86" w:rsidP="00B15B86">
      <w:pPr>
        <w:rPr>
          <w:rFonts w:ascii="Marianne Light" w:hAnsi="Marianne Light"/>
        </w:rPr>
      </w:pPr>
    </w:p>
    <w:tbl>
      <w:tblPr>
        <w:tblStyle w:val="Grilledutableau"/>
        <w:tblW w:w="0" w:type="auto"/>
        <w:tblLook w:val="04A0" w:firstRow="1" w:lastRow="0" w:firstColumn="1" w:lastColumn="0" w:noHBand="0" w:noVBand="1"/>
      </w:tblPr>
      <w:tblGrid>
        <w:gridCol w:w="9912"/>
      </w:tblGrid>
      <w:tr w:rsidR="00B15B86" w14:paraId="44CB8929" w14:textId="77777777" w:rsidTr="001427E4">
        <w:tc>
          <w:tcPr>
            <w:tcW w:w="10083" w:type="dxa"/>
          </w:tcPr>
          <w:p w14:paraId="0B8954DF" w14:textId="77777777" w:rsidR="00B15B86" w:rsidRPr="00A24250" w:rsidRDefault="00B15B86" w:rsidP="001427E4">
            <w:pPr>
              <w:spacing w:before="240" w:after="240" w:line="276" w:lineRule="auto"/>
              <w:rPr>
                <w:rFonts w:ascii="Marianne Light" w:hAnsi="Marianne Light"/>
                <w:b/>
                <w:bCs/>
                <w:u w:val="single"/>
              </w:rPr>
            </w:pPr>
            <w:r w:rsidRPr="00F21AED">
              <w:rPr>
                <w:rFonts w:ascii="Marianne Light" w:hAnsi="Marianne Light"/>
                <w:b/>
                <w:bCs/>
              </w:rPr>
              <w:t xml:space="preserve">I - </w:t>
            </w:r>
            <w:r w:rsidRPr="00A24250">
              <w:rPr>
                <w:rFonts w:ascii="Marianne Light" w:hAnsi="Marianne Light"/>
                <w:b/>
                <w:bCs/>
                <w:u w:val="single"/>
              </w:rPr>
              <w:t>Identification de l’organisme gestionnaire :</w:t>
            </w:r>
          </w:p>
          <w:p w14:paraId="2E899BF8" w14:textId="77777777" w:rsidR="00B15B86" w:rsidRPr="00F21AED" w:rsidRDefault="00B15B86" w:rsidP="001427E4">
            <w:pPr>
              <w:spacing w:before="120" w:after="120" w:line="276" w:lineRule="auto"/>
              <w:rPr>
                <w:rFonts w:ascii="Marianne Light" w:hAnsi="Marianne Light"/>
              </w:rPr>
            </w:pPr>
            <w:r>
              <w:rPr>
                <w:rFonts w:ascii="Marianne Light" w:hAnsi="Marianne Light"/>
              </w:rPr>
              <w:t>1 - R</w:t>
            </w:r>
            <w:r w:rsidRPr="00F21AED">
              <w:rPr>
                <w:rFonts w:ascii="Marianne Light" w:hAnsi="Marianne Light"/>
              </w:rPr>
              <w:t>aison sociale de l’organisme gestionnaire :</w:t>
            </w:r>
          </w:p>
          <w:p w14:paraId="70315255" w14:textId="77777777" w:rsidR="00B15B86" w:rsidRPr="00F21AED" w:rsidRDefault="00B15B86" w:rsidP="001427E4">
            <w:pPr>
              <w:spacing w:before="120" w:after="120" w:line="276" w:lineRule="auto"/>
              <w:rPr>
                <w:rFonts w:ascii="Marianne Light" w:hAnsi="Marianne Light"/>
              </w:rPr>
            </w:pPr>
            <w:r w:rsidRPr="00F21AED">
              <w:rPr>
                <w:rFonts w:ascii="Marianne Light" w:hAnsi="Marianne Light"/>
              </w:rPr>
              <w:t xml:space="preserve">2 - </w:t>
            </w:r>
            <w:r>
              <w:rPr>
                <w:rFonts w:ascii="Marianne Light" w:hAnsi="Marianne Light"/>
              </w:rPr>
              <w:t>A</w:t>
            </w:r>
            <w:r w:rsidRPr="00F21AED">
              <w:rPr>
                <w:rFonts w:ascii="Marianne Light" w:hAnsi="Marianne Light"/>
              </w:rPr>
              <w:t>dresse du siège social :</w:t>
            </w:r>
          </w:p>
          <w:p w14:paraId="2F306D88" w14:textId="77777777" w:rsidR="00B15B86" w:rsidRPr="00F21AED" w:rsidRDefault="00B15B86" w:rsidP="001427E4">
            <w:pPr>
              <w:spacing w:before="120" w:after="120" w:line="276" w:lineRule="auto"/>
              <w:rPr>
                <w:rFonts w:ascii="Marianne Light" w:hAnsi="Marianne Light"/>
              </w:rPr>
            </w:pPr>
            <w:r w:rsidRPr="00F21AED">
              <w:rPr>
                <w:rFonts w:ascii="Marianne Light" w:hAnsi="Marianne Light"/>
              </w:rPr>
              <w:t xml:space="preserve">3 - </w:t>
            </w:r>
            <w:r>
              <w:rPr>
                <w:rFonts w:ascii="Marianne Light" w:hAnsi="Marianne Light"/>
              </w:rPr>
              <w:t>N</w:t>
            </w:r>
            <w:r w:rsidRPr="00F21AED">
              <w:rPr>
                <w:rFonts w:ascii="Marianne Light" w:hAnsi="Marianne Light"/>
              </w:rPr>
              <w:t>uméro SIREN ou SIRET</w:t>
            </w:r>
          </w:p>
          <w:p w14:paraId="6FE6CE8C" w14:textId="77777777" w:rsidR="00B15B86" w:rsidRPr="00F21AED" w:rsidRDefault="00B15B86" w:rsidP="001427E4">
            <w:pPr>
              <w:spacing w:before="120" w:after="120" w:line="276" w:lineRule="auto"/>
              <w:rPr>
                <w:rFonts w:ascii="Marianne Light" w:hAnsi="Marianne Light"/>
              </w:rPr>
            </w:pPr>
            <w:r w:rsidRPr="00F21AED">
              <w:rPr>
                <w:rFonts w:ascii="Marianne Light" w:hAnsi="Marianne Light"/>
              </w:rPr>
              <w:t>4 - Nom et prénom du représentant légal de l’organisme gestionnaire :</w:t>
            </w:r>
          </w:p>
          <w:p w14:paraId="048ED064" w14:textId="77777777" w:rsidR="00B15B86" w:rsidRPr="00F21AED" w:rsidRDefault="00B15B86" w:rsidP="001427E4">
            <w:pPr>
              <w:spacing w:before="120" w:after="120" w:line="276" w:lineRule="auto"/>
              <w:rPr>
                <w:rFonts w:ascii="Marianne Light" w:hAnsi="Marianne Light"/>
              </w:rPr>
            </w:pPr>
            <w:r w:rsidRPr="00F21AED">
              <w:rPr>
                <w:rFonts w:ascii="Marianne Light" w:hAnsi="Marianne Light"/>
              </w:rPr>
              <w:t xml:space="preserve">5 - Adresse électronique </w:t>
            </w:r>
            <w:r>
              <w:rPr>
                <w:rFonts w:ascii="Marianne Light" w:hAnsi="Marianne Light"/>
              </w:rPr>
              <w:t xml:space="preserve">du représentant légal de l’organisme gestionnaire </w:t>
            </w:r>
            <w:r w:rsidRPr="00F21AED">
              <w:rPr>
                <w:rFonts w:ascii="Marianne Light" w:hAnsi="Marianne Light"/>
              </w:rPr>
              <w:t>:</w:t>
            </w:r>
          </w:p>
          <w:p w14:paraId="75DD45CC" w14:textId="77777777" w:rsidR="00B15B86" w:rsidRDefault="00B15B86" w:rsidP="001427E4">
            <w:pPr>
              <w:spacing w:before="120" w:after="120" w:line="276" w:lineRule="auto"/>
              <w:rPr>
                <w:rFonts w:ascii="Marianne Light" w:hAnsi="Marianne Light"/>
              </w:rPr>
            </w:pPr>
            <w:r w:rsidRPr="00F21AED">
              <w:rPr>
                <w:rFonts w:ascii="Marianne Light" w:hAnsi="Marianne Light"/>
              </w:rPr>
              <w:t>6 - Numéro de téléphone</w:t>
            </w:r>
            <w:r>
              <w:rPr>
                <w:rFonts w:ascii="Marianne Light" w:hAnsi="Marianne Light"/>
              </w:rPr>
              <w:t xml:space="preserve"> du représentant légal de l’organisme gestionnaire</w:t>
            </w:r>
            <w:r w:rsidRPr="00F21AED">
              <w:rPr>
                <w:rFonts w:ascii="Marianne Light" w:hAnsi="Marianne Light"/>
              </w:rPr>
              <w:t xml:space="preserve"> :</w:t>
            </w:r>
          </w:p>
        </w:tc>
      </w:tr>
      <w:tr w:rsidR="00B15B86" w14:paraId="5A320C24" w14:textId="77777777" w:rsidTr="001427E4">
        <w:tc>
          <w:tcPr>
            <w:tcW w:w="10083" w:type="dxa"/>
          </w:tcPr>
          <w:p w14:paraId="4F59D305" w14:textId="77777777" w:rsidR="00B15B86" w:rsidRPr="00A24250" w:rsidRDefault="00B15B86" w:rsidP="001427E4">
            <w:pPr>
              <w:spacing w:before="240" w:after="240" w:line="276" w:lineRule="auto"/>
              <w:rPr>
                <w:rFonts w:ascii="Marianne Light" w:hAnsi="Marianne Light"/>
                <w:u w:val="single"/>
              </w:rPr>
            </w:pPr>
            <w:r w:rsidRPr="00F21AED">
              <w:rPr>
                <w:rFonts w:ascii="Marianne Light" w:hAnsi="Marianne Light"/>
                <w:b/>
                <w:bCs/>
              </w:rPr>
              <w:t xml:space="preserve">II - </w:t>
            </w:r>
            <w:r w:rsidRPr="00A24250">
              <w:rPr>
                <w:rFonts w:ascii="Marianne Light" w:hAnsi="Marianne Light"/>
                <w:b/>
                <w:bCs/>
                <w:u w:val="single"/>
              </w:rPr>
              <w:t xml:space="preserve">Identification du centre de santé et, le cas échéant, de ses antennes </w:t>
            </w:r>
            <w:r w:rsidRPr="00A24250">
              <w:rPr>
                <w:rFonts w:ascii="Marianne Light" w:hAnsi="Marianne Light"/>
                <w:u w:val="single"/>
              </w:rPr>
              <w:t>:</w:t>
            </w:r>
          </w:p>
          <w:p w14:paraId="44013A96" w14:textId="77777777" w:rsidR="00B15B86" w:rsidRDefault="00B15B86" w:rsidP="001427E4">
            <w:pPr>
              <w:spacing w:before="120" w:after="120" w:line="276" w:lineRule="auto"/>
              <w:rPr>
                <w:rFonts w:ascii="Marianne Light" w:hAnsi="Marianne Light"/>
              </w:rPr>
            </w:pPr>
            <w:r>
              <w:rPr>
                <w:rFonts w:ascii="Marianne Light" w:hAnsi="Marianne Light"/>
              </w:rPr>
              <w:t>1 - N</w:t>
            </w:r>
            <w:r w:rsidRPr="00F21AED">
              <w:rPr>
                <w:rFonts w:ascii="Marianne Light" w:hAnsi="Marianne Light"/>
              </w:rPr>
              <w:t>om du centre et l</w:t>
            </w:r>
            <w:r>
              <w:rPr>
                <w:rFonts w:ascii="Marianne Light" w:hAnsi="Marianne Light"/>
              </w:rPr>
              <w:t>e cas échéant, de ses antennes :</w:t>
            </w:r>
          </w:p>
          <w:p w14:paraId="7E31692D" w14:textId="77777777" w:rsidR="00B15B86" w:rsidRDefault="00B15B86" w:rsidP="001427E4">
            <w:pPr>
              <w:spacing w:before="120" w:after="120" w:line="276" w:lineRule="auto"/>
              <w:rPr>
                <w:rFonts w:ascii="Marianne Light" w:hAnsi="Marianne Light"/>
              </w:rPr>
            </w:pPr>
            <w:r>
              <w:rPr>
                <w:rFonts w:ascii="Marianne Light" w:hAnsi="Marianne Light"/>
              </w:rPr>
              <w:t xml:space="preserve">2 - Adresse postale : </w:t>
            </w:r>
          </w:p>
          <w:p w14:paraId="489CD7A3" w14:textId="77777777" w:rsidR="00B15B86" w:rsidRDefault="00B15B86" w:rsidP="001427E4">
            <w:pPr>
              <w:spacing w:before="120" w:after="120" w:line="276" w:lineRule="auto"/>
              <w:rPr>
                <w:rFonts w:ascii="Marianne Light" w:hAnsi="Marianne Light"/>
              </w:rPr>
            </w:pPr>
            <w:r>
              <w:rPr>
                <w:rFonts w:ascii="Marianne Light" w:hAnsi="Marianne Light"/>
              </w:rPr>
              <w:t>3 - Adresse électronique :</w:t>
            </w:r>
          </w:p>
          <w:p w14:paraId="44095E75" w14:textId="77777777" w:rsidR="00B15B86" w:rsidRPr="00F21AED" w:rsidRDefault="00B15B86" w:rsidP="001427E4">
            <w:pPr>
              <w:spacing w:before="120" w:after="120" w:line="276" w:lineRule="auto"/>
              <w:rPr>
                <w:rFonts w:ascii="Marianne Light" w:hAnsi="Marianne Light"/>
              </w:rPr>
            </w:pPr>
            <w:r>
              <w:rPr>
                <w:rFonts w:ascii="Marianne Light" w:hAnsi="Marianne Light"/>
              </w:rPr>
              <w:t>4 - Numéro</w:t>
            </w:r>
            <w:r w:rsidRPr="00F21AED">
              <w:rPr>
                <w:rFonts w:ascii="Marianne Light" w:hAnsi="Marianne Light"/>
              </w:rPr>
              <w:t xml:space="preserve"> de téléphone et de télécopie :</w:t>
            </w:r>
          </w:p>
          <w:p w14:paraId="36798AF7" w14:textId="77777777" w:rsidR="00B15B86" w:rsidRPr="00F21AED" w:rsidRDefault="00B15B86" w:rsidP="001427E4">
            <w:pPr>
              <w:spacing w:before="120" w:after="120" w:line="276" w:lineRule="auto"/>
              <w:rPr>
                <w:rFonts w:ascii="Marianne Light" w:hAnsi="Marianne Light"/>
              </w:rPr>
            </w:pPr>
            <w:r>
              <w:rPr>
                <w:rFonts w:ascii="Marianne Light" w:hAnsi="Marianne Light"/>
              </w:rPr>
              <w:t>5</w:t>
            </w:r>
            <w:r w:rsidRPr="00F21AED">
              <w:rPr>
                <w:rFonts w:ascii="Marianne Light" w:hAnsi="Marianne Light"/>
              </w:rPr>
              <w:t xml:space="preserve"> - </w:t>
            </w:r>
            <w:r>
              <w:rPr>
                <w:rFonts w:ascii="Marianne Light" w:hAnsi="Marianne Light"/>
              </w:rPr>
              <w:t>Numéro</w:t>
            </w:r>
            <w:r w:rsidRPr="00F21AED">
              <w:rPr>
                <w:rFonts w:ascii="Marianne Light" w:hAnsi="Marianne Light"/>
              </w:rPr>
              <w:t xml:space="preserve"> SIREN ou SIRET :</w:t>
            </w:r>
          </w:p>
          <w:p w14:paraId="6FD5051D" w14:textId="77777777" w:rsidR="00B15B86" w:rsidRPr="00F21AED" w:rsidRDefault="00B15B86" w:rsidP="001427E4">
            <w:pPr>
              <w:spacing w:before="120" w:after="120" w:line="276" w:lineRule="auto"/>
              <w:rPr>
                <w:rFonts w:ascii="Marianne Light" w:hAnsi="Marianne Light"/>
                <w:b/>
                <w:bCs/>
              </w:rPr>
            </w:pPr>
            <w:r>
              <w:rPr>
                <w:rFonts w:ascii="Marianne Light" w:hAnsi="Marianne Light"/>
              </w:rPr>
              <w:t>6 - N</w:t>
            </w:r>
            <w:r w:rsidRPr="00F21AED">
              <w:rPr>
                <w:rFonts w:ascii="Marianne Light" w:hAnsi="Marianne Light"/>
              </w:rPr>
              <w:t>uméro FINESS lorsqu’il s’agit d’un centre de santé en fonctionnement :</w:t>
            </w:r>
          </w:p>
        </w:tc>
      </w:tr>
      <w:tr w:rsidR="00B15B86" w14:paraId="75CAF432" w14:textId="77777777" w:rsidTr="001427E4">
        <w:tc>
          <w:tcPr>
            <w:tcW w:w="10083" w:type="dxa"/>
          </w:tcPr>
          <w:p w14:paraId="4D089C6A" w14:textId="77777777" w:rsidR="00B15B86" w:rsidRPr="00A24250" w:rsidRDefault="00B15B86" w:rsidP="001427E4">
            <w:pPr>
              <w:spacing w:before="240" w:after="240"/>
              <w:rPr>
                <w:rFonts w:ascii="Marianne Light" w:hAnsi="Marianne Light"/>
                <w:b/>
                <w:bCs/>
                <w:u w:val="single"/>
              </w:rPr>
            </w:pPr>
            <w:r w:rsidRPr="00A24250">
              <w:rPr>
                <w:rFonts w:ascii="Marianne Light" w:hAnsi="Marianne Light"/>
                <w:b/>
                <w:bCs/>
              </w:rPr>
              <w:t xml:space="preserve">III - </w:t>
            </w:r>
            <w:r w:rsidRPr="00A24250">
              <w:rPr>
                <w:rFonts w:ascii="Marianne Light" w:hAnsi="Marianne Light"/>
                <w:b/>
                <w:bCs/>
                <w:u w:val="single"/>
              </w:rPr>
              <w:t>Textes de référence :</w:t>
            </w:r>
          </w:p>
          <w:p w14:paraId="5E657874" w14:textId="77777777" w:rsidR="00B15B86" w:rsidRPr="00F21AED" w:rsidRDefault="00B15B86" w:rsidP="001427E4">
            <w:pPr>
              <w:spacing w:before="120" w:after="120" w:line="276" w:lineRule="auto"/>
              <w:rPr>
                <w:rFonts w:ascii="Marianne Light" w:hAnsi="Marianne Light"/>
                <w:b/>
                <w:bCs/>
              </w:rPr>
            </w:pPr>
            <w:r w:rsidRPr="00A24250">
              <w:rPr>
                <w:rFonts w:ascii="Marianne Light" w:hAnsi="Marianne Light"/>
              </w:rPr>
              <w:t>Je déclare que le centre de santé et son ou ses antenne(s) lorsqu’elles existent, mentionné(s) au II ci-dessus est (sont) conforme (s) aux dispositions des articles L. 6323-1, L. 6323-1-11, D. 6323-1 à D. 6323-8 du code de la santé publique ainsi qu’aux dispositions de l’arrêté du 27 février 2018 relatif aux centres de santé.</w:t>
            </w:r>
          </w:p>
        </w:tc>
      </w:tr>
      <w:tr w:rsidR="00B15B86" w14:paraId="492CEA25" w14:textId="77777777" w:rsidTr="001427E4">
        <w:tc>
          <w:tcPr>
            <w:tcW w:w="10083" w:type="dxa"/>
          </w:tcPr>
          <w:p w14:paraId="06071E40" w14:textId="77777777" w:rsidR="00B15B86" w:rsidRPr="00A24250" w:rsidRDefault="00B15B86" w:rsidP="001427E4">
            <w:pPr>
              <w:spacing w:before="240" w:after="240"/>
              <w:rPr>
                <w:rFonts w:ascii="Marianne Light" w:hAnsi="Marianne Light"/>
                <w:b/>
                <w:bCs/>
                <w:u w:val="single"/>
              </w:rPr>
            </w:pPr>
            <w:r w:rsidRPr="00A24250">
              <w:rPr>
                <w:rFonts w:ascii="Marianne Light" w:hAnsi="Marianne Light"/>
                <w:b/>
                <w:bCs/>
              </w:rPr>
              <w:t xml:space="preserve">IV – </w:t>
            </w:r>
            <w:r w:rsidRPr="00A24250">
              <w:rPr>
                <w:rFonts w:ascii="Marianne Light" w:hAnsi="Marianne Light"/>
                <w:b/>
                <w:bCs/>
                <w:u w:val="single"/>
              </w:rPr>
              <w:t>Engagement :</w:t>
            </w:r>
          </w:p>
          <w:p w14:paraId="5A2028EF" w14:textId="77777777" w:rsidR="00B15B86" w:rsidRPr="00A24250" w:rsidRDefault="00B15B86" w:rsidP="001427E4">
            <w:pPr>
              <w:spacing w:before="120" w:after="120" w:line="276" w:lineRule="auto"/>
              <w:rPr>
                <w:rFonts w:ascii="Marianne Light" w:hAnsi="Marianne Light"/>
                <w:bCs/>
              </w:rPr>
            </w:pPr>
            <w:r w:rsidRPr="00A24250">
              <w:rPr>
                <w:rFonts w:ascii="Marianne Light" w:hAnsi="Marianne Light"/>
                <w:bCs/>
              </w:rPr>
              <w:t xml:space="preserve">Je m’engage à porter à la connaissance </w:t>
            </w:r>
            <w:r>
              <w:rPr>
                <w:rFonts w:ascii="Marianne Light" w:hAnsi="Marianne Light"/>
                <w:bCs/>
              </w:rPr>
              <w:t>du Directeur général</w:t>
            </w:r>
            <w:r w:rsidRPr="00A24250">
              <w:rPr>
                <w:rFonts w:ascii="Marianne Light" w:hAnsi="Marianne Light"/>
                <w:bCs/>
              </w:rPr>
              <w:t xml:space="preserve"> de l’Agence régionale de santé Normandie toutes les modifications mentionnées à l’article D. 6323-10 du code de la santé publique et à fournir chaque année, avant le 1er mars, les informations mentionnées à l’article L-6323-1-13 du code précité</w:t>
            </w:r>
            <w:r>
              <w:rPr>
                <w:rFonts w:ascii="Marianne Light" w:hAnsi="Marianne Light"/>
                <w:bCs/>
              </w:rPr>
              <w:t xml:space="preserve"> (via l’observatoire national des centres de santé)</w:t>
            </w:r>
            <w:r w:rsidRPr="00A24250">
              <w:rPr>
                <w:rFonts w:ascii="Marianne Light" w:hAnsi="Marianne Light"/>
                <w:bCs/>
              </w:rPr>
              <w:t>.</w:t>
            </w:r>
          </w:p>
          <w:p w14:paraId="1ECF2EB2" w14:textId="77777777" w:rsidR="00B15B86" w:rsidRPr="00A24250" w:rsidRDefault="00B15B86" w:rsidP="001427E4">
            <w:pPr>
              <w:spacing w:before="120" w:after="120" w:line="276" w:lineRule="auto"/>
              <w:rPr>
                <w:rFonts w:ascii="Marianne Light" w:hAnsi="Marianne Light"/>
                <w:bCs/>
              </w:rPr>
            </w:pPr>
            <w:r w:rsidRPr="00A24250">
              <w:rPr>
                <w:rFonts w:ascii="Marianne Light" w:hAnsi="Marianne Light"/>
                <w:bCs/>
              </w:rPr>
              <w:t xml:space="preserve">Je prends acte qu’en application des articles L-1421-1 et L-1435-7 du code la santé publique, </w:t>
            </w:r>
            <w:r>
              <w:rPr>
                <w:rFonts w:ascii="Marianne Light" w:hAnsi="Marianne Light"/>
                <w:bCs/>
              </w:rPr>
              <w:t>le Directeur</w:t>
            </w:r>
            <w:r w:rsidRPr="00A24250">
              <w:rPr>
                <w:rFonts w:ascii="Marianne Light" w:hAnsi="Marianne Light"/>
                <w:bCs/>
              </w:rPr>
              <w:t xml:space="preserve"> général de l’Agence régionale de santé Normandie peut, à tout moment après ouverture du centre de santé ou de son ou ses antennes lorsqu’elles existent, faire procéder à une visite de conformité ou à une mission d’inspection.</w:t>
            </w:r>
          </w:p>
          <w:p w14:paraId="0D3F1C4A" w14:textId="77777777" w:rsidR="00B15B86" w:rsidRPr="00A24250" w:rsidRDefault="00B15B86" w:rsidP="001427E4">
            <w:pPr>
              <w:spacing w:before="120" w:after="120"/>
              <w:rPr>
                <w:rFonts w:ascii="Marianne Light" w:hAnsi="Marianne Light"/>
                <w:b/>
                <w:bCs/>
              </w:rPr>
            </w:pPr>
            <w:r w:rsidRPr="00A24250">
              <w:rPr>
                <w:rFonts w:ascii="Marianne Light" w:hAnsi="Marianne Light"/>
                <w:bCs/>
              </w:rPr>
              <w:t>Pour le centre de santé (ou son antenne) créé à compter de l’entrée en vigueur de l’arrêté du 27 février 2018 relatif aux centres de santé : Je joins au présent engagement le projet de santé (et/ou chacune de son ou de ses antennes lorsqu’elles existent), établi en conformité avec la règlementation.</w:t>
            </w:r>
          </w:p>
        </w:tc>
      </w:tr>
      <w:tr w:rsidR="00B15B86" w14:paraId="5652FE6D" w14:textId="77777777" w:rsidTr="001427E4">
        <w:tc>
          <w:tcPr>
            <w:tcW w:w="10083" w:type="dxa"/>
          </w:tcPr>
          <w:p w14:paraId="5B1F6E2C" w14:textId="77777777" w:rsidR="00B15B86" w:rsidRDefault="00B15B86" w:rsidP="001427E4">
            <w:pPr>
              <w:spacing w:before="120" w:after="120" w:line="276" w:lineRule="auto"/>
              <w:rPr>
                <w:rFonts w:ascii="Marianne Light" w:hAnsi="Marianne Light"/>
                <w:b/>
                <w:bCs/>
              </w:rPr>
            </w:pPr>
            <w:r w:rsidRPr="00F21AED">
              <w:rPr>
                <w:rFonts w:ascii="Marianne Light" w:hAnsi="Marianne Light"/>
                <w:b/>
                <w:bCs/>
              </w:rPr>
              <w:lastRenderedPageBreak/>
              <w:t>Nom et prénom :</w:t>
            </w:r>
            <w:r w:rsidRPr="00F21AED">
              <w:rPr>
                <w:rFonts w:ascii="Marianne Light" w:hAnsi="Marianne Light"/>
                <w:b/>
                <w:bCs/>
              </w:rPr>
              <w:tab/>
            </w:r>
          </w:p>
          <w:p w14:paraId="5FD27AEE" w14:textId="77777777" w:rsidR="00B15B86" w:rsidRPr="00F21AED" w:rsidRDefault="00B15B86" w:rsidP="001427E4">
            <w:pPr>
              <w:spacing w:before="120" w:after="120" w:line="276" w:lineRule="auto"/>
              <w:rPr>
                <w:rFonts w:ascii="Marianne Light" w:hAnsi="Marianne Light"/>
                <w:b/>
                <w:bCs/>
              </w:rPr>
            </w:pPr>
            <w:r w:rsidRPr="00F21AED">
              <w:rPr>
                <w:rFonts w:ascii="Marianne Light" w:hAnsi="Marianne Light"/>
                <w:b/>
                <w:bCs/>
              </w:rPr>
              <w:t>Date :</w:t>
            </w:r>
          </w:p>
          <w:p w14:paraId="28C2DA59" w14:textId="77777777" w:rsidR="00B15B86" w:rsidRDefault="00B15B86" w:rsidP="001427E4">
            <w:pPr>
              <w:spacing w:before="120" w:after="120" w:line="276" w:lineRule="auto"/>
              <w:rPr>
                <w:rFonts w:ascii="Marianne Light" w:hAnsi="Marianne Light"/>
              </w:rPr>
            </w:pPr>
            <w:r w:rsidRPr="00F21AED">
              <w:rPr>
                <w:rFonts w:ascii="Marianne Light" w:hAnsi="Marianne Light"/>
                <w:b/>
                <w:bCs/>
              </w:rPr>
              <w:t xml:space="preserve">Fonction </w:t>
            </w:r>
            <w:r w:rsidRPr="00F21AED">
              <w:rPr>
                <w:rFonts w:ascii="Marianne Light" w:hAnsi="Marianne Light"/>
              </w:rPr>
              <w:t>(représentant légal</w:t>
            </w:r>
            <w:r>
              <w:rPr>
                <w:rFonts w:ascii="Marianne Light" w:hAnsi="Marianne Light"/>
              </w:rPr>
              <w:t xml:space="preserve"> </w:t>
            </w:r>
            <w:r w:rsidRPr="00F21AED">
              <w:rPr>
                <w:rFonts w:ascii="Marianne Light" w:hAnsi="Marianne Light"/>
              </w:rPr>
              <w:t>de l’organisme gestionnaire</w:t>
            </w:r>
            <w:r>
              <w:rPr>
                <w:rFonts w:ascii="Marianne Light" w:hAnsi="Marianne Light"/>
              </w:rPr>
              <w:t xml:space="preserve">) </w:t>
            </w:r>
            <w:r w:rsidRPr="00F21AED">
              <w:rPr>
                <w:rFonts w:ascii="Marianne Light" w:hAnsi="Marianne Light"/>
              </w:rPr>
              <w:t>:</w:t>
            </w:r>
            <w:r w:rsidRPr="00F21AED">
              <w:rPr>
                <w:rFonts w:ascii="Marianne Light" w:hAnsi="Marianne Light"/>
              </w:rPr>
              <w:tab/>
            </w:r>
          </w:p>
          <w:p w14:paraId="563F52A9" w14:textId="77777777" w:rsidR="00B15B86" w:rsidRPr="00A24250" w:rsidRDefault="00B15B86" w:rsidP="001427E4">
            <w:pPr>
              <w:spacing w:before="120" w:after="120" w:line="276" w:lineRule="auto"/>
              <w:rPr>
                <w:rFonts w:ascii="Marianne Light" w:hAnsi="Marianne Light"/>
              </w:rPr>
            </w:pPr>
            <w:r w:rsidRPr="00F21AED">
              <w:rPr>
                <w:rFonts w:ascii="Marianne Light" w:hAnsi="Marianne Light"/>
                <w:b/>
                <w:bCs/>
              </w:rPr>
              <w:t xml:space="preserve">Signature </w:t>
            </w:r>
            <w:r w:rsidRPr="00F21AED">
              <w:rPr>
                <w:rFonts w:ascii="Marianne Light" w:hAnsi="Marianne Light"/>
              </w:rPr>
              <w:t>:</w:t>
            </w:r>
          </w:p>
        </w:tc>
      </w:tr>
      <w:tr w:rsidR="00B15B86" w14:paraId="59ABAC7C" w14:textId="77777777" w:rsidTr="001427E4">
        <w:tc>
          <w:tcPr>
            <w:tcW w:w="10083" w:type="dxa"/>
          </w:tcPr>
          <w:p w14:paraId="48F77E0E" w14:textId="77777777" w:rsidR="00B15B86" w:rsidRPr="00F21AED" w:rsidRDefault="00B15B86" w:rsidP="001427E4">
            <w:pPr>
              <w:spacing w:before="120" w:after="120" w:line="276" w:lineRule="auto"/>
              <w:rPr>
                <w:rFonts w:ascii="Marianne Light" w:hAnsi="Marianne Light"/>
                <w:b/>
                <w:bCs/>
              </w:rPr>
            </w:pPr>
            <w:r w:rsidRPr="00F21AED">
              <w:rPr>
                <w:rFonts w:ascii="Marianne Light" w:hAnsi="Marianne Light"/>
                <w:i/>
                <w:iCs/>
              </w:rPr>
              <w:t xml:space="preserve">Les informations recueillies dans le cadre de cet engagement de conformité et du projet de santé auquel est annexé le règlement de fonctionnement font l’objet d’un traitement destiné à permettre aux agences régionales de santé l’instruction et le suivi des dossiers relatifs aux centres de santé. Elles sont destinées aux services de l’agence régionale de santé. Vous pouvez exercer votre droit d’accès et de rectification aux informations qui vous concernent conformément à la loi "informatique et libertés" du 6 janvier 1978 modifiée en vous adressant à </w:t>
            </w:r>
            <w:r>
              <w:rPr>
                <w:rFonts w:ascii="Marianne Light" w:hAnsi="Marianne Light"/>
                <w:i/>
                <w:iCs/>
              </w:rPr>
              <w:t>l’agence régionale de santé de Normandie, Espace Claude Monet, 2 place Jean Nouzille, CS 55035 – 14050 CAEN Cedex.</w:t>
            </w:r>
          </w:p>
        </w:tc>
      </w:tr>
    </w:tbl>
    <w:p w14:paraId="2A05033D" w14:textId="77777777" w:rsidR="00B15B86" w:rsidRDefault="00B15B86" w:rsidP="00B15B86">
      <w:pPr>
        <w:rPr>
          <w:rFonts w:ascii="Marianne Light" w:hAnsi="Marianne Light"/>
        </w:rPr>
      </w:pPr>
    </w:p>
    <w:p w14:paraId="2ABD7927" w14:textId="7F19C498" w:rsidR="00327715" w:rsidRDefault="00327715" w:rsidP="00327715"/>
    <w:p w14:paraId="3D873FC6" w14:textId="2CB1C296" w:rsidR="00327715" w:rsidRDefault="00327715" w:rsidP="00327715"/>
    <w:p w14:paraId="3A82B59B" w14:textId="02BDEB3C" w:rsidR="00327715" w:rsidRDefault="00327715" w:rsidP="00327715"/>
    <w:p w14:paraId="59A2CA02" w14:textId="24278530" w:rsidR="00327715" w:rsidRPr="00327715" w:rsidRDefault="00327715" w:rsidP="00016168">
      <w:pPr>
        <w:jc w:val="left"/>
        <w:sectPr w:rsidR="00327715" w:rsidRPr="00327715" w:rsidSect="00F22C54">
          <w:pgSz w:w="11906" w:h="16838"/>
          <w:pgMar w:top="993" w:right="992" w:bottom="851" w:left="992" w:header="720" w:footer="720" w:gutter="0"/>
          <w:cols w:space="720"/>
        </w:sectPr>
      </w:pPr>
      <w:r>
        <w:br w:type="page"/>
      </w:r>
    </w:p>
    <w:p w14:paraId="06E9DF4B" w14:textId="7B7AB855" w:rsidR="0063515C" w:rsidRPr="00834169" w:rsidRDefault="0063515C" w:rsidP="00BF7094">
      <w:pPr>
        <w:jc w:val="left"/>
        <w:rPr>
          <w:rFonts w:ascii="Marianne Light" w:hAnsi="Marianne Light"/>
        </w:rPr>
      </w:pPr>
      <w:r w:rsidRPr="00834169">
        <w:rPr>
          <w:rFonts w:ascii="Marianne Light" w:eastAsiaTheme="minorEastAsia" w:hAnsi="Marianne Light"/>
          <w:noProof/>
          <w:color w:val="000000"/>
          <w:sz w:val="28"/>
          <w:szCs w:val="28"/>
        </w:rPr>
        <w:lastRenderedPageBreak/>
        <w:drawing>
          <wp:anchor distT="0" distB="0" distL="114300" distR="114300" simplePos="0" relativeHeight="251843072" behindDoc="1" locked="0" layoutInCell="1" allowOverlap="1" wp14:anchorId="101DAE06" wp14:editId="7879AC58">
            <wp:simplePos x="0" y="0"/>
            <wp:positionH relativeFrom="column">
              <wp:posOffset>881888</wp:posOffset>
            </wp:positionH>
            <wp:positionV relativeFrom="paragraph">
              <wp:posOffset>106680</wp:posOffset>
            </wp:positionV>
            <wp:extent cx="938784" cy="628618"/>
            <wp:effectExtent l="0" t="0" r="0" b="635"/>
            <wp:wrapNone/>
            <wp:docPr id="326" name="Imag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discussio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8784" cy="628618"/>
                    </a:xfrm>
                    <a:prstGeom prst="rect">
                      <a:avLst/>
                    </a:prstGeom>
                  </pic:spPr>
                </pic:pic>
              </a:graphicData>
            </a:graphic>
          </wp:anchor>
        </w:drawing>
      </w:r>
    </w:p>
    <w:p w14:paraId="2E644F83" w14:textId="61D953EC" w:rsidR="0063515C" w:rsidRDefault="0063515C" w:rsidP="00BF7094">
      <w:pPr>
        <w:jc w:val="left"/>
      </w:pPr>
    </w:p>
    <w:p w14:paraId="247EC06B" w14:textId="0396266A" w:rsidR="0063515C" w:rsidRPr="006A68B0" w:rsidRDefault="0063515C" w:rsidP="00BE7F6E">
      <w:pPr>
        <w:pBdr>
          <w:top w:val="single" w:sz="4" w:space="1" w:color="4E5BA3"/>
        </w:pBdr>
        <w:ind w:left="2977" w:right="1558"/>
        <w:jc w:val="center"/>
        <w:rPr>
          <w:color w:val="64003E"/>
          <w:sz w:val="28"/>
          <w:szCs w:val="28"/>
        </w:rPr>
      </w:pPr>
    </w:p>
    <w:p w14:paraId="7B29B26E" w14:textId="120C7536" w:rsidR="0063515C" w:rsidRPr="0063515C" w:rsidRDefault="0063515C" w:rsidP="0063515C">
      <w:pPr>
        <w:autoSpaceDE w:val="0"/>
        <w:autoSpaceDN w:val="0"/>
        <w:ind w:left="3119"/>
        <w:rPr>
          <w:rFonts w:ascii="Marianne" w:eastAsiaTheme="minorEastAsia" w:hAnsi="Marianne"/>
          <w:b/>
          <w:bCs/>
          <w:noProof/>
          <w:color w:val="000000"/>
          <w:sz w:val="32"/>
          <w:szCs w:val="32"/>
        </w:rPr>
      </w:pPr>
      <w:r w:rsidRPr="0063515C">
        <w:rPr>
          <w:rFonts w:ascii="Marianne" w:eastAsiaTheme="minorEastAsia" w:hAnsi="Marianne"/>
          <w:b/>
          <w:bCs/>
          <w:noProof/>
          <w:color w:val="000000"/>
          <w:sz w:val="32"/>
          <w:szCs w:val="32"/>
        </w:rPr>
        <w:t>ARS Normandie</w:t>
      </w:r>
    </w:p>
    <w:p w14:paraId="0D6DF08E" w14:textId="0138791B" w:rsidR="0063515C" w:rsidRPr="0063515C" w:rsidRDefault="0063515C" w:rsidP="0063515C">
      <w:pPr>
        <w:autoSpaceDE w:val="0"/>
        <w:autoSpaceDN w:val="0"/>
        <w:ind w:left="3119"/>
        <w:rPr>
          <w:rFonts w:ascii="Marianne" w:eastAsiaTheme="minorEastAsia" w:hAnsi="Marianne"/>
          <w:noProof/>
          <w:color w:val="000000"/>
          <w:sz w:val="28"/>
          <w:szCs w:val="28"/>
        </w:rPr>
      </w:pPr>
    </w:p>
    <w:p w14:paraId="352E231B" w14:textId="4FEE24FE" w:rsidR="0063515C" w:rsidRPr="0063515C" w:rsidRDefault="0063515C" w:rsidP="0063515C">
      <w:pPr>
        <w:autoSpaceDE w:val="0"/>
        <w:autoSpaceDN w:val="0"/>
        <w:ind w:left="3119"/>
        <w:rPr>
          <w:rFonts w:ascii="Marianne" w:eastAsiaTheme="minorEastAsia" w:hAnsi="Marianne"/>
          <w:noProof/>
          <w:color w:val="000000"/>
          <w:sz w:val="28"/>
          <w:szCs w:val="28"/>
        </w:rPr>
      </w:pPr>
      <w:r>
        <w:rPr>
          <w:rFonts w:ascii="Marianne" w:eastAsiaTheme="minorEastAsia" w:hAnsi="Marianne"/>
          <w:noProof/>
          <w:color w:val="000000"/>
          <w:sz w:val="28"/>
          <w:szCs w:val="28"/>
        </w:rPr>
        <w:t>Esplanade Claude Monet</w:t>
      </w:r>
    </w:p>
    <w:p w14:paraId="1729D84F" w14:textId="55BB381D" w:rsidR="0063515C" w:rsidRPr="0063515C" w:rsidRDefault="0063515C" w:rsidP="0063515C">
      <w:pPr>
        <w:pStyle w:val="Paragraphedeliste"/>
        <w:autoSpaceDE w:val="0"/>
        <w:autoSpaceDN w:val="0"/>
        <w:ind w:left="3119"/>
        <w:rPr>
          <w:rFonts w:ascii="Marianne" w:eastAsiaTheme="minorEastAsia" w:hAnsi="Marianne"/>
          <w:noProof/>
          <w:color w:val="000000"/>
          <w:sz w:val="28"/>
          <w:szCs w:val="28"/>
        </w:rPr>
      </w:pPr>
      <w:r w:rsidRPr="0063515C">
        <w:rPr>
          <w:rFonts w:ascii="Marianne" w:eastAsiaTheme="minorEastAsia" w:hAnsi="Marianne"/>
          <w:noProof/>
          <w:color w:val="000000"/>
          <w:sz w:val="28"/>
          <w:szCs w:val="28"/>
        </w:rPr>
        <w:t xml:space="preserve">2 </w:t>
      </w:r>
      <w:r>
        <w:rPr>
          <w:rFonts w:ascii="Marianne" w:eastAsiaTheme="minorEastAsia" w:hAnsi="Marianne"/>
          <w:noProof/>
          <w:color w:val="000000"/>
          <w:sz w:val="28"/>
          <w:szCs w:val="28"/>
        </w:rPr>
        <w:t>place Jean Nouzille</w:t>
      </w:r>
    </w:p>
    <w:p w14:paraId="69B8A0D7" w14:textId="4CF82FEE" w:rsidR="0063515C" w:rsidRPr="0063515C" w:rsidRDefault="0063515C" w:rsidP="0063515C">
      <w:pPr>
        <w:pStyle w:val="Paragraphedeliste"/>
        <w:autoSpaceDE w:val="0"/>
        <w:autoSpaceDN w:val="0"/>
        <w:ind w:left="3119"/>
        <w:rPr>
          <w:rFonts w:ascii="Marianne" w:eastAsiaTheme="minorEastAsia" w:hAnsi="Marianne"/>
          <w:noProof/>
          <w:color w:val="000000"/>
          <w:sz w:val="28"/>
          <w:szCs w:val="28"/>
        </w:rPr>
      </w:pPr>
      <w:r>
        <w:rPr>
          <w:rFonts w:ascii="Marianne" w:eastAsiaTheme="minorEastAsia" w:hAnsi="Marianne"/>
          <w:noProof/>
          <w:color w:val="000000"/>
          <w:sz w:val="28"/>
          <w:szCs w:val="28"/>
        </w:rPr>
        <w:t>CS 55035</w:t>
      </w:r>
    </w:p>
    <w:p w14:paraId="09AF110A" w14:textId="05AC4B42" w:rsidR="0063515C" w:rsidRPr="0063515C" w:rsidRDefault="0063515C" w:rsidP="0063515C">
      <w:pPr>
        <w:pStyle w:val="Paragraphedeliste"/>
        <w:autoSpaceDE w:val="0"/>
        <w:autoSpaceDN w:val="0"/>
        <w:ind w:left="3119"/>
        <w:rPr>
          <w:rFonts w:ascii="Marianne" w:eastAsiaTheme="minorEastAsia" w:hAnsi="Marianne"/>
          <w:noProof/>
          <w:color w:val="000000"/>
          <w:sz w:val="28"/>
          <w:szCs w:val="28"/>
        </w:rPr>
      </w:pPr>
      <w:r w:rsidRPr="0063515C">
        <w:rPr>
          <w:rFonts w:ascii="Marianne" w:eastAsiaTheme="minorEastAsia" w:hAnsi="Marianne"/>
          <w:noProof/>
          <w:color w:val="000000"/>
          <w:sz w:val="28"/>
          <w:szCs w:val="28"/>
        </w:rPr>
        <w:t>14050 Caen Cedex 4</w:t>
      </w:r>
    </w:p>
    <w:p w14:paraId="2ACCE125" w14:textId="3AA73EAF" w:rsidR="0063515C" w:rsidRDefault="0063515C" w:rsidP="0063515C">
      <w:pPr>
        <w:autoSpaceDE w:val="0"/>
        <w:autoSpaceDN w:val="0"/>
        <w:spacing w:after="240"/>
        <w:ind w:left="3119"/>
        <w:rPr>
          <w:rFonts w:ascii="Marianne" w:eastAsiaTheme="minorEastAsia" w:hAnsi="Marianne"/>
          <w:noProof/>
          <w:color w:val="1F497D"/>
          <w:sz w:val="28"/>
          <w:szCs w:val="28"/>
        </w:rPr>
      </w:pPr>
      <w:r w:rsidRPr="0063515C">
        <w:rPr>
          <w:rFonts w:ascii="Marianne" w:eastAsiaTheme="minorEastAsia" w:hAnsi="Marianne"/>
          <w:noProof/>
          <w:color w:val="1F497D"/>
          <w:sz w:val="28"/>
          <w:szCs w:val="28"/>
          <w:u w:val="single"/>
        </w:rPr>
        <w:t>www.</w:t>
      </w:r>
      <w:hyperlink r:id="rId12" w:history="1">
        <w:r w:rsidRPr="0063515C">
          <w:rPr>
            <w:rStyle w:val="Lienhypertexte"/>
            <w:rFonts w:ascii="Marianne" w:eastAsiaTheme="minorEastAsia" w:hAnsi="Marianne"/>
            <w:noProof/>
            <w:color w:val="1F497D"/>
            <w:sz w:val="28"/>
            <w:szCs w:val="28"/>
          </w:rPr>
          <w:t>normandie.ars.sante.fr</w:t>
        </w:r>
      </w:hyperlink>
    </w:p>
    <w:p w14:paraId="583AB394" w14:textId="674C5232" w:rsidR="0063515C" w:rsidRDefault="00BE7F6E" w:rsidP="004F722A">
      <w:pPr>
        <w:autoSpaceDE w:val="0"/>
        <w:autoSpaceDN w:val="0"/>
        <w:spacing w:after="240"/>
        <w:ind w:left="3119" w:right="1558"/>
        <w:jc w:val="left"/>
        <w:rPr>
          <w:rFonts w:ascii="Marianne" w:eastAsiaTheme="minorEastAsia" w:hAnsi="Marianne"/>
          <w:noProof/>
          <w:color w:val="000000"/>
          <w:sz w:val="28"/>
          <w:szCs w:val="28"/>
        </w:rPr>
      </w:pPr>
      <w:r>
        <w:rPr>
          <w:rFonts w:ascii="Marianne" w:eastAsiaTheme="minorEastAsia" w:hAnsi="Marianne"/>
          <w:noProof/>
          <w:color w:val="000000"/>
          <w:sz w:val="28"/>
          <w:szCs w:val="28"/>
        </w:rPr>
        <w:drawing>
          <wp:inline distT="0" distB="0" distL="0" distR="0" wp14:anchorId="75FA297E" wp14:editId="5B6EB540">
            <wp:extent cx="1440000" cy="335944"/>
            <wp:effectExtent l="0" t="0" r="8255"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oc-reseaux-sociaux-bleu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40000" cy="335944"/>
                    </a:xfrm>
                    <a:prstGeom prst="rect">
                      <a:avLst/>
                    </a:prstGeom>
                  </pic:spPr>
                </pic:pic>
              </a:graphicData>
            </a:graphic>
          </wp:inline>
        </w:drawing>
      </w:r>
    </w:p>
    <w:p w14:paraId="199ED05E" w14:textId="77777777" w:rsidR="004F722A" w:rsidRPr="0063515C" w:rsidRDefault="004F722A" w:rsidP="00BE7F6E">
      <w:pPr>
        <w:pBdr>
          <w:bottom w:val="single" w:sz="4" w:space="1" w:color="4E5BA3"/>
        </w:pBdr>
        <w:autoSpaceDE w:val="0"/>
        <w:autoSpaceDN w:val="0"/>
        <w:spacing w:after="240"/>
        <w:ind w:left="1843" w:right="1558"/>
        <w:jc w:val="left"/>
        <w:rPr>
          <w:rFonts w:ascii="Marianne" w:eastAsiaTheme="minorEastAsia" w:hAnsi="Marianne"/>
          <w:noProof/>
          <w:color w:val="000000"/>
          <w:sz w:val="28"/>
          <w:szCs w:val="28"/>
        </w:rPr>
      </w:pPr>
    </w:p>
    <w:sectPr w:rsidR="004F722A" w:rsidRPr="0063515C" w:rsidSect="001866C1">
      <w:headerReference w:type="default" r:id="rId14"/>
      <w:footerReference w:type="default" r:id="rId15"/>
      <w:pgSz w:w="11906" w:h="16838"/>
      <w:pgMar w:top="5671" w:right="992" w:bottom="851"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3FFD7" w14:textId="77777777" w:rsidR="00706E5F" w:rsidRDefault="00706E5F" w:rsidP="004459FE">
      <w:r>
        <w:separator/>
      </w:r>
    </w:p>
  </w:endnote>
  <w:endnote w:type="continuationSeparator" w:id="0">
    <w:p w14:paraId="59B7ECD7" w14:textId="77777777" w:rsidR="00706E5F" w:rsidRDefault="00706E5F" w:rsidP="0044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rianne Light">
    <w:panose1 w:val="02000000000000000000"/>
    <w:charset w:val="00"/>
    <w:family w:val="auto"/>
    <w:pitch w:val="variable"/>
    <w:sig w:usb0="0000000F" w:usb1="00000000" w:usb2="00000000" w:usb3="00000000" w:csb0="00000003"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arianne Medium">
    <w:panose1 w:val="02000000000000000000"/>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9B316" w14:textId="1655084E" w:rsidR="004854D7" w:rsidRPr="00B6564B" w:rsidRDefault="004854D7" w:rsidP="00D23AA5">
    <w:pPr>
      <w:pStyle w:val="Pieddepage"/>
      <w:jc w:val="right"/>
      <w:rPr>
        <w:rFonts w:ascii="Marianne" w:hAnsi="Marianne"/>
        <w:color w:val="A6A6A6" w:themeColor="background1" w:themeShade="A6"/>
        <w:sz w:val="18"/>
        <w:szCs w:val="18"/>
      </w:rPr>
    </w:pPr>
    <w:r w:rsidRPr="00B6564B">
      <w:rPr>
        <w:rFonts w:ascii="Marianne" w:hAnsi="Marianne"/>
        <w:color w:val="A6A6A6" w:themeColor="background1" w:themeShade="A6"/>
        <w:sz w:val="18"/>
        <w:szCs w:val="18"/>
      </w:rPr>
      <w:fldChar w:fldCharType="begin"/>
    </w:r>
    <w:r w:rsidRPr="00B6564B">
      <w:rPr>
        <w:rFonts w:ascii="Marianne" w:hAnsi="Marianne"/>
        <w:color w:val="A6A6A6" w:themeColor="background1" w:themeShade="A6"/>
        <w:sz w:val="18"/>
        <w:szCs w:val="18"/>
      </w:rPr>
      <w:instrText>PAGE   \* MERGEFORMAT</w:instrText>
    </w:r>
    <w:r w:rsidRPr="00B6564B">
      <w:rPr>
        <w:rFonts w:ascii="Marianne" w:hAnsi="Marianne"/>
        <w:color w:val="A6A6A6" w:themeColor="background1" w:themeShade="A6"/>
        <w:sz w:val="18"/>
        <w:szCs w:val="18"/>
      </w:rPr>
      <w:fldChar w:fldCharType="separate"/>
    </w:r>
    <w:r w:rsidR="00152223">
      <w:rPr>
        <w:rFonts w:ascii="Marianne" w:hAnsi="Marianne"/>
        <w:noProof/>
        <w:color w:val="A6A6A6" w:themeColor="background1" w:themeShade="A6"/>
        <w:sz w:val="18"/>
        <w:szCs w:val="18"/>
      </w:rPr>
      <w:t>9</w:t>
    </w:r>
    <w:r w:rsidRPr="00B6564B">
      <w:rPr>
        <w:rFonts w:ascii="Marianne" w:hAnsi="Marianne"/>
        <w:color w:val="A6A6A6" w:themeColor="background1" w:themeShade="A6"/>
        <w:sz w:val="18"/>
        <w:szCs w:val="18"/>
      </w:rPr>
      <w:fldChar w:fldCharType="end"/>
    </w:r>
  </w:p>
  <w:p w14:paraId="3B581814" w14:textId="77777777" w:rsidR="004854D7" w:rsidRDefault="004854D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1EEFC" w14:textId="67668AC9" w:rsidR="001866C1" w:rsidRPr="00B6564B" w:rsidRDefault="001866C1" w:rsidP="00D23AA5">
    <w:pPr>
      <w:pStyle w:val="Pieddepage"/>
      <w:jc w:val="right"/>
      <w:rPr>
        <w:rFonts w:ascii="Marianne" w:hAnsi="Marianne"/>
        <w:color w:val="A6A6A6" w:themeColor="background1" w:themeShade="A6"/>
        <w:sz w:val="18"/>
        <w:szCs w:val="18"/>
      </w:rPr>
    </w:pPr>
  </w:p>
  <w:p w14:paraId="032A2A65" w14:textId="77777777" w:rsidR="001866C1" w:rsidRDefault="001866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3D7ED" w14:textId="77777777" w:rsidR="00706E5F" w:rsidRDefault="00706E5F" w:rsidP="004459FE">
      <w:r>
        <w:separator/>
      </w:r>
    </w:p>
  </w:footnote>
  <w:footnote w:type="continuationSeparator" w:id="0">
    <w:p w14:paraId="5353EDAE" w14:textId="77777777" w:rsidR="00706E5F" w:rsidRDefault="00706E5F" w:rsidP="004459FE">
      <w:r>
        <w:continuationSeparator/>
      </w:r>
    </w:p>
  </w:footnote>
  <w:footnote w:id="1">
    <w:p w14:paraId="45B4A784" w14:textId="77777777" w:rsidR="00CB2D23" w:rsidRPr="00D8300F" w:rsidRDefault="00CB2D23" w:rsidP="00CB2D23">
      <w:pPr>
        <w:pStyle w:val="Notedebasdepage"/>
        <w:rPr>
          <w:rFonts w:ascii="Marianne Light" w:hAnsi="Marianne Light"/>
          <w:sz w:val="16"/>
          <w:szCs w:val="16"/>
        </w:rPr>
      </w:pPr>
      <w:r w:rsidRPr="00D8300F">
        <w:rPr>
          <w:rStyle w:val="Appelnotedebasdep"/>
          <w:rFonts w:ascii="Marianne Light" w:hAnsi="Marianne Light"/>
          <w:sz w:val="16"/>
          <w:szCs w:val="16"/>
        </w:rPr>
        <w:footnoteRef/>
      </w:r>
      <w:r w:rsidRPr="00D8300F">
        <w:rPr>
          <w:rFonts w:ascii="Marianne Light" w:hAnsi="Marianne Light"/>
          <w:sz w:val="16"/>
          <w:szCs w:val="16"/>
        </w:rPr>
        <w:t xml:space="preserve"> </w:t>
      </w:r>
      <w:hyperlink r:id="rId1" w:history="1">
        <w:r w:rsidRPr="00D8300F">
          <w:rPr>
            <w:rStyle w:val="Lienhypertexte"/>
            <w:rFonts w:ascii="Marianne Light" w:hAnsi="Marianne Light"/>
            <w:color w:val="auto"/>
            <w:sz w:val="16"/>
            <w:szCs w:val="16"/>
          </w:rPr>
          <w:t>Arrêté du 27 février 2018 relatif aux centres de santé - Légifrance (legifrance.gouv.fr)</w:t>
        </w:r>
      </w:hyperlink>
    </w:p>
  </w:footnote>
  <w:footnote w:id="2">
    <w:p w14:paraId="3639DC7C" w14:textId="5070247C" w:rsidR="00D8300F" w:rsidRPr="00D8300F" w:rsidRDefault="00D8300F">
      <w:pPr>
        <w:pStyle w:val="Notedebasdepage"/>
        <w:rPr>
          <w:rFonts w:ascii="Marianne Light" w:hAnsi="Marianne Light"/>
          <w:sz w:val="16"/>
          <w:szCs w:val="16"/>
        </w:rPr>
      </w:pPr>
      <w:r w:rsidRPr="00D8300F">
        <w:rPr>
          <w:rStyle w:val="Appelnotedebasdep"/>
          <w:rFonts w:ascii="Marianne Light" w:hAnsi="Marianne Light"/>
          <w:sz w:val="16"/>
          <w:szCs w:val="16"/>
        </w:rPr>
        <w:footnoteRef/>
      </w:r>
      <w:r w:rsidRPr="00D8300F">
        <w:rPr>
          <w:rFonts w:ascii="Marianne Light" w:hAnsi="Marianne Light"/>
          <w:sz w:val="16"/>
          <w:szCs w:val="16"/>
        </w:rPr>
        <w:t xml:space="preserve"> </w:t>
      </w:r>
      <w:hyperlink r:id="rId2" w:history="1">
        <w:r w:rsidRPr="00D8300F">
          <w:rPr>
            <w:rStyle w:val="Lienhypertexte"/>
            <w:rFonts w:ascii="Marianne Light" w:hAnsi="Marianne Light"/>
            <w:sz w:val="16"/>
            <w:szCs w:val="16"/>
          </w:rPr>
          <w:t>Les solutions labellisées e-santé | Agence du Numérique en Santé (esante.gouv.fr)</w:t>
        </w:r>
      </w:hyperlink>
    </w:p>
  </w:footnote>
  <w:footnote w:id="3">
    <w:p w14:paraId="4CB1E92A" w14:textId="77777777" w:rsidR="00B008B9" w:rsidRPr="00810930" w:rsidRDefault="00B008B9" w:rsidP="00B008B9">
      <w:pPr>
        <w:pStyle w:val="Notedebasdepage"/>
        <w:rPr>
          <w:rFonts w:ascii="Marianne Light" w:hAnsi="Marianne Light"/>
          <w:sz w:val="16"/>
          <w:szCs w:val="16"/>
        </w:rPr>
      </w:pPr>
      <w:r w:rsidRPr="00927F59">
        <w:rPr>
          <w:rStyle w:val="Appelnotedebasdep"/>
        </w:rPr>
        <w:footnoteRef/>
      </w:r>
      <w:r w:rsidRPr="00927F59">
        <w:t xml:space="preserve"> </w:t>
      </w:r>
      <w:hyperlink r:id="rId3" w:history="1">
        <w:r w:rsidRPr="00810930">
          <w:rPr>
            <w:rStyle w:val="Lienhypertexte"/>
            <w:rFonts w:ascii="Marianne Light" w:hAnsi="Marianne Light"/>
            <w:color w:val="auto"/>
            <w:sz w:val="16"/>
            <w:szCs w:val="16"/>
          </w:rPr>
          <w:t>Arrêté du 27 février 2018 relatif aux centres de santé - Légifrance (legifrance.gouv.fr)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3C98A" w14:textId="55FED680" w:rsidR="004854D7" w:rsidRDefault="0038258E">
    <w:pPr>
      <w:pStyle w:val="En-tte"/>
    </w:pPr>
    <w:r>
      <w:rPr>
        <w:noProof/>
      </w:rPr>
      <w:drawing>
        <wp:anchor distT="0" distB="0" distL="114300" distR="114300" simplePos="0" relativeHeight="251665408" behindDoc="1" locked="0" layoutInCell="1" allowOverlap="1" wp14:anchorId="0B80F798" wp14:editId="771F4ED8">
          <wp:simplePos x="0" y="0"/>
          <wp:positionH relativeFrom="column">
            <wp:posOffset>-619982</wp:posOffset>
          </wp:positionH>
          <wp:positionV relativeFrom="paragraph">
            <wp:posOffset>-457200</wp:posOffset>
          </wp:positionV>
          <wp:extent cx="7553739" cy="10684254"/>
          <wp:effectExtent l="0" t="0" r="9525" b="317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barit-A4-cou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100" cy="1069183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A2B0" w14:textId="77777777" w:rsidR="001866C1" w:rsidRDefault="001866C1">
    <w:pPr>
      <w:pStyle w:val="En-tte"/>
    </w:pPr>
    <w:r>
      <w:rPr>
        <w:noProof/>
      </w:rPr>
      <w:drawing>
        <wp:anchor distT="0" distB="0" distL="114300" distR="114300" simplePos="0" relativeHeight="251663360" behindDoc="0" locked="0" layoutInCell="1" allowOverlap="1" wp14:anchorId="73B1162C" wp14:editId="6BAC86D3">
          <wp:simplePos x="0" y="0"/>
          <wp:positionH relativeFrom="column">
            <wp:posOffset>4281805</wp:posOffset>
          </wp:positionH>
          <wp:positionV relativeFrom="paragraph">
            <wp:posOffset>635</wp:posOffset>
          </wp:positionV>
          <wp:extent cx="1941195" cy="1370965"/>
          <wp:effectExtent l="0" t="0" r="1905" b="0"/>
          <wp:wrapNone/>
          <wp:docPr id="31" name="Image 31" descr="N:\DG-DIRECTION GENERALE\DG-COMMUNICATION\3_CHARTE_GRAPHIQUE\01_LOGOS\LOGOS_ARSN\HD\Logo_ARSN_Haute_definition\LOGOS-ARS-N-coule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89" descr="N:\DG-DIRECTION GENERALE\DG-COMMUNICATION\3_CHARTE_GRAPHIQUE\01_LOGOS\LOGOS_ARSN\HD\Logo_ARSN_Haute_definition\LOGOS-ARS-N-couleu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1195" cy="13709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54BD3BC5" wp14:editId="7AAADCCA">
          <wp:simplePos x="0" y="0"/>
          <wp:positionH relativeFrom="column">
            <wp:posOffset>0</wp:posOffset>
          </wp:positionH>
          <wp:positionV relativeFrom="paragraph">
            <wp:posOffset>0</wp:posOffset>
          </wp:positionV>
          <wp:extent cx="1350010" cy="1210945"/>
          <wp:effectExtent l="0" t="0" r="2540" b="8255"/>
          <wp:wrapNone/>
          <wp:docPr id="224" name="Image 224" descr="N:\DG-DIRECTION GENERALE\DG-COMMUNICATION\3_CHARTE_GRAPHIQUE\2020_Evolution charte gouvernementale\MODELES V1 ARS\LogoRepFrança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90" descr="N:\DG-DIRECTION GENERALE\DG-COMMUNICATION\3_CHARTE_GRAPHIQUE\2020_Evolution charte gouvernementale\MODELES V1 ARS\LogoRepFrançais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0010" cy="1210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E7AAE"/>
    <w:multiLevelType w:val="hybridMultilevel"/>
    <w:tmpl w:val="1840BA98"/>
    <w:lvl w:ilvl="0" w:tplc="3158884C">
      <w:start w:val="1"/>
      <w:numFmt w:val="bullet"/>
      <w:lvlText w:val="-"/>
      <w:lvlJc w:val="left"/>
      <w:pPr>
        <w:ind w:left="720" w:hanging="360"/>
      </w:pPr>
      <w:rPr>
        <w:rFonts w:ascii="Arial" w:eastAsia="Times New Roman" w:hAnsi="Arial" w:cs="Arial" w:hint="default"/>
        <w:b w:val="0"/>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A314D2"/>
    <w:multiLevelType w:val="hybridMultilevel"/>
    <w:tmpl w:val="C798ADA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F55816"/>
    <w:multiLevelType w:val="hybridMultilevel"/>
    <w:tmpl w:val="4A66B15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D44E1C"/>
    <w:multiLevelType w:val="hybridMultilevel"/>
    <w:tmpl w:val="AD26084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7C0787"/>
    <w:multiLevelType w:val="hybridMultilevel"/>
    <w:tmpl w:val="C598CEE4"/>
    <w:lvl w:ilvl="0" w:tplc="DF38173C">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4C1AAF"/>
    <w:multiLevelType w:val="hybridMultilevel"/>
    <w:tmpl w:val="AE22DB3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5D44C3"/>
    <w:multiLevelType w:val="hybridMultilevel"/>
    <w:tmpl w:val="53AEBDBC"/>
    <w:lvl w:ilvl="0" w:tplc="C99C249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6164BA"/>
    <w:multiLevelType w:val="hybridMultilevel"/>
    <w:tmpl w:val="B784C696"/>
    <w:lvl w:ilvl="0" w:tplc="5F8A8C4C">
      <w:start w:val="2"/>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1A8E689D"/>
    <w:multiLevelType w:val="hybridMultilevel"/>
    <w:tmpl w:val="4F6C46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AE58D5"/>
    <w:multiLevelType w:val="hybridMultilevel"/>
    <w:tmpl w:val="5CEC31B4"/>
    <w:lvl w:ilvl="0" w:tplc="040C0011">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0" w15:restartNumberingAfterBreak="0">
    <w:nsid w:val="21242CC6"/>
    <w:multiLevelType w:val="hybridMultilevel"/>
    <w:tmpl w:val="431E24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521E42"/>
    <w:multiLevelType w:val="hybridMultilevel"/>
    <w:tmpl w:val="087A87C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8FC7FA4"/>
    <w:multiLevelType w:val="hybridMultilevel"/>
    <w:tmpl w:val="18FE237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A96487"/>
    <w:multiLevelType w:val="hybridMultilevel"/>
    <w:tmpl w:val="1632F21C"/>
    <w:lvl w:ilvl="0" w:tplc="13E8FF22">
      <w:start w:val="1"/>
      <w:numFmt w:val="bullet"/>
      <w:lvlText w:val="A"/>
      <w:lvlJc w:val="left"/>
      <w:pPr>
        <w:ind w:left="862" w:hanging="360"/>
      </w:pPr>
      <w:rPr>
        <w:rFonts w:ascii="Wingdings 2" w:hAnsi="Wingdings 2"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4" w15:restartNumberingAfterBreak="0">
    <w:nsid w:val="2FD82B3A"/>
    <w:multiLevelType w:val="hybridMultilevel"/>
    <w:tmpl w:val="01FEAB38"/>
    <w:lvl w:ilvl="0" w:tplc="80F47B2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32C97D5A"/>
    <w:multiLevelType w:val="hybridMultilevel"/>
    <w:tmpl w:val="64C09214"/>
    <w:lvl w:ilvl="0" w:tplc="0B32BD20">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2F759D9"/>
    <w:multiLevelType w:val="hybridMultilevel"/>
    <w:tmpl w:val="23A61A14"/>
    <w:lvl w:ilvl="0" w:tplc="040C0011">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7" w15:restartNumberingAfterBreak="0">
    <w:nsid w:val="332B37A7"/>
    <w:multiLevelType w:val="hybridMultilevel"/>
    <w:tmpl w:val="381E3556"/>
    <w:lvl w:ilvl="0" w:tplc="C99C249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4E61E79"/>
    <w:multiLevelType w:val="hybridMultilevel"/>
    <w:tmpl w:val="6BCAC456"/>
    <w:lvl w:ilvl="0" w:tplc="D6B43BFE">
      <w:start w:val="1"/>
      <w:numFmt w:val="bullet"/>
      <w:lvlText w:val="A"/>
      <w:lvlJc w:val="left"/>
      <w:pPr>
        <w:ind w:left="2138" w:hanging="360"/>
      </w:pPr>
      <w:rPr>
        <w:rFonts w:ascii="Wingdings 2" w:hAnsi="Wingdings 2"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9" w15:restartNumberingAfterBreak="0">
    <w:nsid w:val="35C335EE"/>
    <w:multiLevelType w:val="hybridMultilevel"/>
    <w:tmpl w:val="69FC7908"/>
    <w:lvl w:ilvl="0" w:tplc="C99C249C">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1A7A59"/>
    <w:multiLevelType w:val="multilevel"/>
    <w:tmpl w:val="046E643E"/>
    <w:lvl w:ilvl="0">
      <w:start w:val="1"/>
      <w:numFmt w:val="decimal"/>
      <w:lvlText w:val="%1"/>
      <w:lvlJc w:val="left"/>
      <w:pPr>
        <w:ind w:left="435" w:hanging="43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5325" w:hanging="180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8160" w:hanging="2520"/>
      </w:pPr>
      <w:rPr>
        <w:rFonts w:hint="default"/>
      </w:rPr>
    </w:lvl>
  </w:abstractNum>
  <w:abstractNum w:abstractNumId="21" w15:restartNumberingAfterBreak="0">
    <w:nsid w:val="381F45A9"/>
    <w:multiLevelType w:val="hybridMultilevel"/>
    <w:tmpl w:val="983829D8"/>
    <w:lvl w:ilvl="0" w:tplc="040C0001">
      <w:start w:val="1"/>
      <w:numFmt w:val="bullet"/>
      <w:lvlText w:val=""/>
      <w:lvlJc w:val="left"/>
      <w:pPr>
        <w:ind w:left="3168" w:hanging="360"/>
      </w:pPr>
      <w:rPr>
        <w:rFonts w:ascii="Symbol" w:hAnsi="Symbol" w:hint="default"/>
      </w:rPr>
    </w:lvl>
    <w:lvl w:ilvl="1" w:tplc="040C0003" w:tentative="1">
      <w:start w:val="1"/>
      <w:numFmt w:val="bullet"/>
      <w:lvlText w:val="o"/>
      <w:lvlJc w:val="left"/>
      <w:pPr>
        <w:ind w:left="3888" w:hanging="360"/>
      </w:pPr>
      <w:rPr>
        <w:rFonts w:ascii="Courier New" w:hAnsi="Courier New" w:hint="default"/>
      </w:rPr>
    </w:lvl>
    <w:lvl w:ilvl="2" w:tplc="040C0005" w:tentative="1">
      <w:start w:val="1"/>
      <w:numFmt w:val="bullet"/>
      <w:lvlText w:val=""/>
      <w:lvlJc w:val="left"/>
      <w:pPr>
        <w:ind w:left="4608" w:hanging="360"/>
      </w:pPr>
      <w:rPr>
        <w:rFonts w:ascii="Wingdings" w:hAnsi="Wingdings" w:hint="default"/>
      </w:rPr>
    </w:lvl>
    <w:lvl w:ilvl="3" w:tplc="040C0001">
      <w:start w:val="1"/>
      <w:numFmt w:val="bullet"/>
      <w:lvlText w:val=""/>
      <w:lvlJc w:val="left"/>
      <w:pPr>
        <w:ind w:left="5328" w:hanging="360"/>
      </w:pPr>
      <w:rPr>
        <w:rFonts w:ascii="Symbol" w:hAnsi="Symbol" w:hint="default"/>
      </w:rPr>
    </w:lvl>
    <w:lvl w:ilvl="4" w:tplc="040C0003" w:tentative="1">
      <w:start w:val="1"/>
      <w:numFmt w:val="bullet"/>
      <w:lvlText w:val="o"/>
      <w:lvlJc w:val="left"/>
      <w:pPr>
        <w:ind w:left="6048" w:hanging="360"/>
      </w:pPr>
      <w:rPr>
        <w:rFonts w:ascii="Courier New" w:hAnsi="Courier New" w:hint="default"/>
      </w:rPr>
    </w:lvl>
    <w:lvl w:ilvl="5" w:tplc="040C0005" w:tentative="1">
      <w:start w:val="1"/>
      <w:numFmt w:val="bullet"/>
      <w:lvlText w:val=""/>
      <w:lvlJc w:val="left"/>
      <w:pPr>
        <w:ind w:left="6768" w:hanging="360"/>
      </w:pPr>
      <w:rPr>
        <w:rFonts w:ascii="Wingdings" w:hAnsi="Wingdings" w:hint="default"/>
      </w:rPr>
    </w:lvl>
    <w:lvl w:ilvl="6" w:tplc="040C0001" w:tentative="1">
      <w:start w:val="1"/>
      <w:numFmt w:val="bullet"/>
      <w:lvlText w:val=""/>
      <w:lvlJc w:val="left"/>
      <w:pPr>
        <w:ind w:left="7488" w:hanging="360"/>
      </w:pPr>
      <w:rPr>
        <w:rFonts w:ascii="Symbol" w:hAnsi="Symbol" w:hint="default"/>
      </w:rPr>
    </w:lvl>
    <w:lvl w:ilvl="7" w:tplc="040C0003" w:tentative="1">
      <w:start w:val="1"/>
      <w:numFmt w:val="bullet"/>
      <w:lvlText w:val="o"/>
      <w:lvlJc w:val="left"/>
      <w:pPr>
        <w:ind w:left="8208" w:hanging="360"/>
      </w:pPr>
      <w:rPr>
        <w:rFonts w:ascii="Courier New" w:hAnsi="Courier New" w:hint="default"/>
      </w:rPr>
    </w:lvl>
    <w:lvl w:ilvl="8" w:tplc="040C0005" w:tentative="1">
      <w:start w:val="1"/>
      <w:numFmt w:val="bullet"/>
      <w:lvlText w:val=""/>
      <w:lvlJc w:val="left"/>
      <w:pPr>
        <w:ind w:left="8928" w:hanging="360"/>
      </w:pPr>
      <w:rPr>
        <w:rFonts w:ascii="Wingdings" w:hAnsi="Wingdings" w:hint="default"/>
      </w:rPr>
    </w:lvl>
  </w:abstractNum>
  <w:abstractNum w:abstractNumId="22" w15:restartNumberingAfterBreak="0">
    <w:nsid w:val="3D116F93"/>
    <w:multiLevelType w:val="hybridMultilevel"/>
    <w:tmpl w:val="395C09B8"/>
    <w:lvl w:ilvl="0" w:tplc="C99C249C">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FBC4AA9"/>
    <w:multiLevelType w:val="hybridMultilevel"/>
    <w:tmpl w:val="9E2EDB24"/>
    <w:lvl w:ilvl="0" w:tplc="E7E4A822">
      <w:start w:val="1"/>
      <w:numFmt w:val="bullet"/>
      <w:lvlText w:val="-"/>
      <w:lvlJc w:val="left"/>
      <w:pPr>
        <w:ind w:left="1080" w:hanging="360"/>
      </w:pPr>
      <w:rPr>
        <w:rFonts w:ascii="Arial" w:eastAsia="Times New Roman" w:hAnsi="Arial" w:cs="Arial" w:hint="default"/>
        <w:b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41883F3D"/>
    <w:multiLevelType w:val="hybridMultilevel"/>
    <w:tmpl w:val="31E80764"/>
    <w:lvl w:ilvl="0" w:tplc="040C0003">
      <w:start w:val="1"/>
      <w:numFmt w:val="bullet"/>
      <w:lvlText w:val="o"/>
      <w:lvlJc w:val="left"/>
      <w:pPr>
        <w:ind w:left="1069" w:hanging="360"/>
      </w:pPr>
      <w:rPr>
        <w:rFonts w:ascii="Courier New" w:hAnsi="Courier New" w:cs="Courier New"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5" w15:restartNumberingAfterBreak="0">
    <w:nsid w:val="424E6759"/>
    <w:multiLevelType w:val="hybridMultilevel"/>
    <w:tmpl w:val="FBCC47E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432118B6"/>
    <w:multiLevelType w:val="hybridMultilevel"/>
    <w:tmpl w:val="3EFEFB04"/>
    <w:lvl w:ilvl="0" w:tplc="7DB05A02">
      <w:start w:val="1"/>
      <w:numFmt w:val="decimal"/>
      <w:lvlText w:val="%1."/>
      <w:lvlJc w:val="left"/>
      <w:pPr>
        <w:ind w:left="720" w:hanging="360"/>
      </w:pPr>
      <w:rPr>
        <w:rFonts w:ascii="Marianne Light" w:eastAsia="Times New Roman" w:hAnsi="Marianne Light" w:cs="Arial"/>
        <w:snapToGrid/>
        <w:color w:val="auto"/>
        <w:spacing w:val="-1"/>
        <w:sz w:val="20"/>
        <w:szCs w:val="20"/>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7" w15:restartNumberingAfterBreak="0">
    <w:nsid w:val="4B8A3D2F"/>
    <w:multiLevelType w:val="hybridMultilevel"/>
    <w:tmpl w:val="04C42FD6"/>
    <w:lvl w:ilvl="0" w:tplc="C99C249C">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BDF6A1A"/>
    <w:multiLevelType w:val="hybridMultilevel"/>
    <w:tmpl w:val="4E068BC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F692A01"/>
    <w:multiLevelType w:val="hybridMultilevel"/>
    <w:tmpl w:val="88A221EA"/>
    <w:lvl w:ilvl="0" w:tplc="4ED0DF0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0" w15:restartNumberingAfterBreak="0">
    <w:nsid w:val="4FD4357D"/>
    <w:multiLevelType w:val="hybridMultilevel"/>
    <w:tmpl w:val="C2C0FA9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26C4552"/>
    <w:multiLevelType w:val="hybridMultilevel"/>
    <w:tmpl w:val="D0060EDA"/>
    <w:lvl w:ilvl="0" w:tplc="38B02842">
      <w:start w:val="1"/>
      <w:numFmt w:val="decimal"/>
      <w:pStyle w:val="Style2"/>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9F42851"/>
    <w:multiLevelType w:val="multilevel"/>
    <w:tmpl w:val="CBA4EAD4"/>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3" w15:restartNumberingAfterBreak="0">
    <w:nsid w:val="5A6B786E"/>
    <w:multiLevelType w:val="hybridMultilevel"/>
    <w:tmpl w:val="6492B2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E5E0B03"/>
    <w:multiLevelType w:val="hybridMultilevel"/>
    <w:tmpl w:val="6352AFE0"/>
    <w:lvl w:ilvl="0" w:tplc="D6B43BFE">
      <w:start w:val="1"/>
      <w:numFmt w:val="bullet"/>
      <w:lvlText w:val="A"/>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50485B"/>
    <w:multiLevelType w:val="hybridMultilevel"/>
    <w:tmpl w:val="EF7CED3C"/>
    <w:lvl w:ilvl="0" w:tplc="12D83224">
      <w:start w:val="1"/>
      <w:numFmt w:val="decimal"/>
      <w:lvlText w:val="%1."/>
      <w:lvlJc w:val="left"/>
      <w:pPr>
        <w:ind w:left="786" w:hanging="360"/>
      </w:pPr>
      <w:rPr>
        <w:rFonts w:hint="default"/>
      </w:r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6" w15:restartNumberingAfterBreak="0">
    <w:nsid w:val="5FE1046A"/>
    <w:multiLevelType w:val="hybridMultilevel"/>
    <w:tmpl w:val="425C1FEE"/>
    <w:lvl w:ilvl="0" w:tplc="D6B43BFE">
      <w:start w:val="1"/>
      <w:numFmt w:val="bullet"/>
      <w:lvlText w:val="A"/>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FF61EC2"/>
    <w:multiLevelType w:val="hybridMultilevel"/>
    <w:tmpl w:val="6BAAB46E"/>
    <w:lvl w:ilvl="0" w:tplc="D6B43BFE">
      <w:start w:val="1"/>
      <w:numFmt w:val="bullet"/>
      <w:lvlText w:val="A"/>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48D5042"/>
    <w:multiLevelType w:val="hybridMultilevel"/>
    <w:tmpl w:val="0DEA3DDC"/>
    <w:lvl w:ilvl="0" w:tplc="C99C249C">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15:restartNumberingAfterBreak="0">
    <w:nsid w:val="70454467"/>
    <w:multiLevelType w:val="hybridMultilevel"/>
    <w:tmpl w:val="C0CE36E0"/>
    <w:lvl w:ilvl="0" w:tplc="98CAFFB6">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3891B78"/>
    <w:multiLevelType w:val="hybridMultilevel"/>
    <w:tmpl w:val="E85235E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AD871EA"/>
    <w:multiLevelType w:val="hybridMultilevel"/>
    <w:tmpl w:val="C33EAC62"/>
    <w:lvl w:ilvl="0" w:tplc="08CAAA62">
      <w:start w:val="1"/>
      <w:numFmt w:val="bullet"/>
      <w:lvlText w:val=""/>
      <w:lvlJc w:val="left"/>
      <w:pPr>
        <w:ind w:left="720" w:hanging="360"/>
      </w:pPr>
      <w:rPr>
        <w:rFonts w:ascii="Wingdings 2" w:hAnsi="Wingdings 2" w:hint="default"/>
        <w:b w:val="0"/>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18669684">
    <w:abstractNumId w:val="17"/>
  </w:num>
  <w:num w:numId="2" w16cid:durableId="726413337">
    <w:abstractNumId w:val="31"/>
  </w:num>
  <w:num w:numId="3" w16cid:durableId="1105349586">
    <w:abstractNumId w:val="19"/>
  </w:num>
  <w:num w:numId="4" w16cid:durableId="101540397">
    <w:abstractNumId w:val="27"/>
  </w:num>
  <w:num w:numId="5" w16cid:durableId="318458481">
    <w:abstractNumId w:val="32"/>
  </w:num>
  <w:num w:numId="6" w16cid:durableId="810752750">
    <w:abstractNumId w:val="35"/>
  </w:num>
  <w:num w:numId="7" w16cid:durableId="825785535">
    <w:abstractNumId w:val="0"/>
  </w:num>
  <w:num w:numId="8" w16cid:durableId="249701957">
    <w:abstractNumId w:val="23"/>
  </w:num>
  <w:num w:numId="9" w16cid:durableId="411122475">
    <w:abstractNumId w:val="41"/>
  </w:num>
  <w:num w:numId="10" w16cid:durableId="1505972269">
    <w:abstractNumId w:val="22"/>
  </w:num>
  <w:num w:numId="11" w16cid:durableId="1399204683">
    <w:abstractNumId w:val="6"/>
  </w:num>
  <w:num w:numId="12" w16cid:durableId="1773280639">
    <w:abstractNumId w:val="38"/>
  </w:num>
  <w:num w:numId="13" w16cid:durableId="684787733">
    <w:abstractNumId w:val="38"/>
  </w:num>
  <w:num w:numId="14" w16cid:durableId="136999713">
    <w:abstractNumId w:val="36"/>
  </w:num>
  <w:num w:numId="15" w16cid:durableId="510219114">
    <w:abstractNumId w:val="37"/>
  </w:num>
  <w:num w:numId="16" w16cid:durableId="650402557">
    <w:abstractNumId w:val="18"/>
  </w:num>
  <w:num w:numId="17" w16cid:durableId="82070603">
    <w:abstractNumId w:val="34"/>
  </w:num>
  <w:num w:numId="18" w16cid:durableId="311568993">
    <w:abstractNumId w:val="20"/>
  </w:num>
  <w:num w:numId="19" w16cid:durableId="609050506">
    <w:abstractNumId w:val="4"/>
  </w:num>
  <w:num w:numId="20" w16cid:durableId="2131437604">
    <w:abstractNumId w:val="13"/>
  </w:num>
  <w:num w:numId="21" w16cid:durableId="677736423">
    <w:abstractNumId w:val="39"/>
  </w:num>
  <w:num w:numId="22" w16cid:durableId="298537422">
    <w:abstractNumId w:val="40"/>
  </w:num>
  <w:num w:numId="23" w16cid:durableId="1834104236">
    <w:abstractNumId w:val="30"/>
  </w:num>
  <w:num w:numId="24" w16cid:durableId="626395016">
    <w:abstractNumId w:val="14"/>
  </w:num>
  <w:num w:numId="25" w16cid:durableId="612057387">
    <w:abstractNumId w:val="8"/>
  </w:num>
  <w:num w:numId="26" w16cid:durableId="1423914748">
    <w:abstractNumId w:val="28"/>
  </w:num>
  <w:num w:numId="27" w16cid:durableId="497383550">
    <w:abstractNumId w:val="15"/>
  </w:num>
  <w:num w:numId="28" w16cid:durableId="885068244">
    <w:abstractNumId w:val="9"/>
  </w:num>
  <w:num w:numId="29" w16cid:durableId="1993949748">
    <w:abstractNumId w:val="7"/>
  </w:num>
  <w:num w:numId="30" w16cid:durableId="36203349">
    <w:abstractNumId w:val="1"/>
  </w:num>
  <w:num w:numId="31" w16cid:durableId="725839631">
    <w:abstractNumId w:val="3"/>
  </w:num>
  <w:num w:numId="32" w16cid:durableId="1553498002">
    <w:abstractNumId w:val="5"/>
  </w:num>
  <w:num w:numId="33" w16cid:durableId="628240092">
    <w:abstractNumId w:val="10"/>
  </w:num>
  <w:num w:numId="34" w16cid:durableId="1828324686">
    <w:abstractNumId w:val="11"/>
  </w:num>
  <w:num w:numId="35" w16cid:durableId="1396316434">
    <w:abstractNumId w:val="33"/>
  </w:num>
  <w:num w:numId="36" w16cid:durableId="1433016802">
    <w:abstractNumId w:val="16"/>
  </w:num>
  <w:num w:numId="37" w16cid:durableId="2044134088">
    <w:abstractNumId w:val="29"/>
  </w:num>
  <w:num w:numId="38" w16cid:durableId="890534467">
    <w:abstractNumId w:val="25"/>
  </w:num>
  <w:num w:numId="39" w16cid:durableId="587924584">
    <w:abstractNumId w:val="2"/>
  </w:num>
  <w:num w:numId="40" w16cid:durableId="282462062">
    <w:abstractNumId w:val="24"/>
  </w:num>
  <w:num w:numId="41" w16cid:durableId="1293898109">
    <w:abstractNumId w:val="21"/>
  </w:num>
  <w:num w:numId="42" w16cid:durableId="825783961">
    <w:abstractNumId w:val="26"/>
  </w:num>
  <w:num w:numId="43" w16cid:durableId="1103459467">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o:colormru v:ext="edit" colors="#f9c,#b9fa00,#97cc00,#9ad000,#a1da00,#6f3,#f60,#cf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D74"/>
    <w:rsid w:val="00000BDA"/>
    <w:rsid w:val="00000FC6"/>
    <w:rsid w:val="000023D7"/>
    <w:rsid w:val="00003EE5"/>
    <w:rsid w:val="00005195"/>
    <w:rsid w:val="000105DB"/>
    <w:rsid w:val="00011314"/>
    <w:rsid w:val="000158CF"/>
    <w:rsid w:val="00016168"/>
    <w:rsid w:val="00020A24"/>
    <w:rsid w:val="00021594"/>
    <w:rsid w:val="00021F42"/>
    <w:rsid w:val="00022D55"/>
    <w:rsid w:val="00023DE3"/>
    <w:rsid w:val="00026D80"/>
    <w:rsid w:val="00030617"/>
    <w:rsid w:val="00035734"/>
    <w:rsid w:val="00037EDF"/>
    <w:rsid w:val="000422E8"/>
    <w:rsid w:val="0005031B"/>
    <w:rsid w:val="00050E5D"/>
    <w:rsid w:val="000513D6"/>
    <w:rsid w:val="000520E3"/>
    <w:rsid w:val="000526CE"/>
    <w:rsid w:val="000539FE"/>
    <w:rsid w:val="000614E0"/>
    <w:rsid w:val="000623C4"/>
    <w:rsid w:val="00062D55"/>
    <w:rsid w:val="000632C0"/>
    <w:rsid w:val="000634B4"/>
    <w:rsid w:val="00066B63"/>
    <w:rsid w:val="00073B57"/>
    <w:rsid w:val="00074E08"/>
    <w:rsid w:val="00076BEA"/>
    <w:rsid w:val="00076C3A"/>
    <w:rsid w:val="00080464"/>
    <w:rsid w:val="00082371"/>
    <w:rsid w:val="000854F9"/>
    <w:rsid w:val="0008586E"/>
    <w:rsid w:val="00086311"/>
    <w:rsid w:val="000921F8"/>
    <w:rsid w:val="00096E73"/>
    <w:rsid w:val="000A3BD8"/>
    <w:rsid w:val="000A3EF7"/>
    <w:rsid w:val="000A4F32"/>
    <w:rsid w:val="000A5841"/>
    <w:rsid w:val="000A5AE1"/>
    <w:rsid w:val="000B0EDE"/>
    <w:rsid w:val="000B37E7"/>
    <w:rsid w:val="000B3E47"/>
    <w:rsid w:val="000B405E"/>
    <w:rsid w:val="000B4FC8"/>
    <w:rsid w:val="000B78D6"/>
    <w:rsid w:val="000C0D35"/>
    <w:rsid w:val="000C3190"/>
    <w:rsid w:val="000C325C"/>
    <w:rsid w:val="000C406F"/>
    <w:rsid w:val="000C5369"/>
    <w:rsid w:val="000C70DA"/>
    <w:rsid w:val="000C7DBD"/>
    <w:rsid w:val="000D1131"/>
    <w:rsid w:val="000D20D9"/>
    <w:rsid w:val="000D2974"/>
    <w:rsid w:val="000D4D13"/>
    <w:rsid w:val="000D5295"/>
    <w:rsid w:val="000E0D81"/>
    <w:rsid w:val="000E1EF4"/>
    <w:rsid w:val="000E24EF"/>
    <w:rsid w:val="000E40AC"/>
    <w:rsid w:val="000E4475"/>
    <w:rsid w:val="000E6DC0"/>
    <w:rsid w:val="000F2CA6"/>
    <w:rsid w:val="000F3570"/>
    <w:rsid w:val="000F4209"/>
    <w:rsid w:val="000F568F"/>
    <w:rsid w:val="000F5D52"/>
    <w:rsid w:val="000F600A"/>
    <w:rsid w:val="000F7A25"/>
    <w:rsid w:val="000F7B42"/>
    <w:rsid w:val="00101EB1"/>
    <w:rsid w:val="00104B96"/>
    <w:rsid w:val="001050CC"/>
    <w:rsid w:val="00106F2E"/>
    <w:rsid w:val="001079C2"/>
    <w:rsid w:val="0011325C"/>
    <w:rsid w:val="00114587"/>
    <w:rsid w:val="001155AA"/>
    <w:rsid w:val="0011731B"/>
    <w:rsid w:val="001209AD"/>
    <w:rsid w:val="00120E92"/>
    <w:rsid w:val="00121808"/>
    <w:rsid w:val="0012181D"/>
    <w:rsid w:val="00123DB7"/>
    <w:rsid w:val="001242B1"/>
    <w:rsid w:val="00127484"/>
    <w:rsid w:val="00131004"/>
    <w:rsid w:val="0013257B"/>
    <w:rsid w:val="00132F51"/>
    <w:rsid w:val="001344AA"/>
    <w:rsid w:val="00134870"/>
    <w:rsid w:val="00135011"/>
    <w:rsid w:val="00135860"/>
    <w:rsid w:val="00136969"/>
    <w:rsid w:val="00144856"/>
    <w:rsid w:val="00144EBA"/>
    <w:rsid w:val="00144EC0"/>
    <w:rsid w:val="00145707"/>
    <w:rsid w:val="0014637A"/>
    <w:rsid w:val="001500F5"/>
    <w:rsid w:val="0015050E"/>
    <w:rsid w:val="0015114D"/>
    <w:rsid w:val="00151332"/>
    <w:rsid w:val="00151406"/>
    <w:rsid w:val="00152223"/>
    <w:rsid w:val="0015469D"/>
    <w:rsid w:val="001555D4"/>
    <w:rsid w:val="0015794F"/>
    <w:rsid w:val="00160EDC"/>
    <w:rsid w:val="0016440F"/>
    <w:rsid w:val="00164939"/>
    <w:rsid w:val="001661E1"/>
    <w:rsid w:val="001672E9"/>
    <w:rsid w:val="00170108"/>
    <w:rsid w:val="00171CFE"/>
    <w:rsid w:val="001733E4"/>
    <w:rsid w:val="001744D2"/>
    <w:rsid w:val="0018032C"/>
    <w:rsid w:val="0018068C"/>
    <w:rsid w:val="00180D3C"/>
    <w:rsid w:val="00181C9D"/>
    <w:rsid w:val="0018487B"/>
    <w:rsid w:val="00185F8F"/>
    <w:rsid w:val="00186363"/>
    <w:rsid w:val="001865E6"/>
    <w:rsid w:val="001866C1"/>
    <w:rsid w:val="001905FB"/>
    <w:rsid w:val="00190F6E"/>
    <w:rsid w:val="001940D5"/>
    <w:rsid w:val="00196EF4"/>
    <w:rsid w:val="00196F58"/>
    <w:rsid w:val="00197408"/>
    <w:rsid w:val="001A2848"/>
    <w:rsid w:val="001A728B"/>
    <w:rsid w:val="001A7986"/>
    <w:rsid w:val="001A7C88"/>
    <w:rsid w:val="001B1EF5"/>
    <w:rsid w:val="001B28A6"/>
    <w:rsid w:val="001B2AD1"/>
    <w:rsid w:val="001B2FD5"/>
    <w:rsid w:val="001B2FF8"/>
    <w:rsid w:val="001B347A"/>
    <w:rsid w:val="001B6125"/>
    <w:rsid w:val="001B6190"/>
    <w:rsid w:val="001C2526"/>
    <w:rsid w:val="001C403C"/>
    <w:rsid w:val="001C42DF"/>
    <w:rsid w:val="001C44EF"/>
    <w:rsid w:val="001C59AB"/>
    <w:rsid w:val="001D0B12"/>
    <w:rsid w:val="001D2F4D"/>
    <w:rsid w:val="001D5814"/>
    <w:rsid w:val="001E0139"/>
    <w:rsid w:val="001E0488"/>
    <w:rsid w:val="001E049F"/>
    <w:rsid w:val="001E2660"/>
    <w:rsid w:val="001E2B6B"/>
    <w:rsid w:val="001E3CA6"/>
    <w:rsid w:val="001E57C0"/>
    <w:rsid w:val="001E6C5D"/>
    <w:rsid w:val="001E6F7E"/>
    <w:rsid w:val="001E7EF3"/>
    <w:rsid w:val="001F02A9"/>
    <w:rsid w:val="001F0396"/>
    <w:rsid w:val="001F1359"/>
    <w:rsid w:val="001F1B0A"/>
    <w:rsid w:val="001F4E81"/>
    <w:rsid w:val="001F57C8"/>
    <w:rsid w:val="001F707B"/>
    <w:rsid w:val="002014BA"/>
    <w:rsid w:val="00202653"/>
    <w:rsid w:val="00203428"/>
    <w:rsid w:val="00211550"/>
    <w:rsid w:val="00211D7A"/>
    <w:rsid w:val="002146DC"/>
    <w:rsid w:val="00214CDD"/>
    <w:rsid w:val="0021615C"/>
    <w:rsid w:val="00216A1C"/>
    <w:rsid w:val="00220A94"/>
    <w:rsid w:val="00221ECE"/>
    <w:rsid w:val="002220E3"/>
    <w:rsid w:val="00223B40"/>
    <w:rsid w:val="00224967"/>
    <w:rsid w:val="00225CC3"/>
    <w:rsid w:val="00232942"/>
    <w:rsid w:val="002409E0"/>
    <w:rsid w:val="00241D81"/>
    <w:rsid w:val="00242488"/>
    <w:rsid w:val="00244A9F"/>
    <w:rsid w:val="00244FF2"/>
    <w:rsid w:val="002479C0"/>
    <w:rsid w:val="00251B11"/>
    <w:rsid w:val="002520FB"/>
    <w:rsid w:val="00252842"/>
    <w:rsid w:val="00253819"/>
    <w:rsid w:val="00253885"/>
    <w:rsid w:val="00254CD6"/>
    <w:rsid w:val="00255C7D"/>
    <w:rsid w:val="002561DC"/>
    <w:rsid w:val="002564C6"/>
    <w:rsid w:val="002573AC"/>
    <w:rsid w:val="00260F04"/>
    <w:rsid w:val="00260FDB"/>
    <w:rsid w:val="002616D9"/>
    <w:rsid w:val="00262247"/>
    <w:rsid w:val="00264DE3"/>
    <w:rsid w:val="00266F84"/>
    <w:rsid w:val="0026704F"/>
    <w:rsid w:val="00267D19"/>
    <w:rsid w:val="00271EF0"/>
    <w:rsid w:val="0027231F"/>
    <w:rsid w:val="002747DB"/>
    <w:rsid w:val="0027524F"/>
    <w:rsid w:val="002754DB"/>
    <w:rsid w:val="0027570E"/>
    <w:rsid w:val="00280554"/>
    <w:rsid w:val="002806B9"/>
    <w:rsid w:val="00280B56"/>
    <w:rsid w:val="0028116B"/>
    <w:rsid w:val="0028359B"/>
    <w:rsid w:val="00284DF6"/>
    <w:rsid w:val="002907FA"/>
    <w:rsid w:val="002919C6"/>
    <w:rsid w:val="00293F8E"/>
    <w:rsid w:val="002948B2"/>
    <w:rsid w:val="00295887"/>
    <w:rsid w:val="002A1116"/>
    <w:rsid w:val="002A1918"/>
    <w:rsid w:val="002A34ED"/>
    <w:rsid w:val="002A5B09"/>
    <w:rsid w:val="002A747A"/>
    <w:rsid w:val="002B0B7F"/>
    <w:rsid w:val="002B261B"/>
    <w:rsid w:val="002B3D9B"/>
    <w:rsid w:val="002B4479"/>
    <w:rsid w:val="002B6245"/>
    <w:rsid w:val="002B6593"/>
    <w:rsid w:val="002C0271"/>
    <w:rsid w:val="002C468F"/>
    <w:rsid w:val="002C6CC9"/>
    <w:rsid w:val="002C7BA1"/>
    <w:rsid w:val="002D3CD7"/>
    <w:rsid w:val="002D3CFB"/>
    <w:rsid w:val="002D4406"/>
    <w:rsid w:val="002D5E37"/>
    <w:rsid w:val="002D688F"/>
    <w:rsid w:val="002D6B8F"/>
    <w:rsid w:val="002E0C85"/>
    <w:rsid w:val="002E190A"/>
    <w:rsid w:val="002E5578"/>
    <w:rsid w:val="002E5DCF"/>
    <w:rsid w:val="002E7251"/>
    <w:rsid w:val="002F0300"/>
    <w:rsid w:val="002F142C"/>
    <w:rsid w:val="002F24AB"/>
    <w:rsid w:val="002F34D8"/>
    <w:rsid w:val="002F45B3"/>
    <w:rsid w:val="002F5EFB"/>
    <w:rsid w:val="0030274F"/>
    <w:rsid w:val="00302812"/>
    <w:rsid w:val="0030298B"/>
    <w:rsid w:val="0030366C"/>
    <w:rsid w:val="0030571B"/>
    <w:rsid w:val="00307177"/>
    <w:rsid w:val="00310C9A"/>
    <w:rsid w:val="00311984"/>
    <w:rsid w:val="00316F12"/>
    <w:rsid w:val="00320D9E"/>
    <w:rsid w:val="00323131"/>
    <w:rsid w:val="00323336"/>
    <w:rsid w:val="00324447"/>
    <w:rsid w:val="00325CD5"/>
    <w:rsid w:val="00326008"/>
    <w:rsid w:val="00327715"/>
    <w:rsid w:val="00327873"/>
    <w:rsid w:val="0033076A"/>
    <w:rsid w:val="00330B1E"/>
    <w:rsid w:val="00330BA2"/>
    <w:rsid w:val="003318F4"/>
    <w:rsid w:val="00332602"/>
    <w:rsid w:val="003340E8"/>
    <w:rsid w:val="00335436"/>
    <w:rsid w:val="00340FEF"/>
    <w:rsid w:val="00342126"/>
    <w:rsid w:val="003437BF"/>
    <w:rsid w:val="00345BD9"/>
    <w:rsid w:val="00346C7B"/>
    <w:rsid w:val="00347473"/>
    <w:rsid w:val="00347C95"/>
    <w:rsid w:val="0035239E"/>
    <w:rsid w:val="003523B9"/>
    <w:rsid w:val="00352B2F"/>
    <w:rsid w:val="0036436A"/>
    <w:rsid w:val="00366181"/>
    <w:rsid w:val="003701BE"/>
    <w:rsid w:val="003701EA"/>
    <w:rsid w:val="00372683"/>
    <w:rsid w:val="003745CB"/>
    <w:rsid w:val="00375248"/>
    <w:rsid w:val="003756B7"/>
    <w:rsid w:val="00375987"/>
    <w:rsid w:val="00376B1A"/>
    <w:rsid w:val="0038160F"/>
    <w:rsid w:val="0038258E"/>
    <w:rsid w:val="00382F0E"/>
    <w:rsid w:val="0038443A"/>
    <w:rsid w:val="0038511D"/>
    <w:rsid w:val="00385CFE"/>
    <w:rsid w:val="00386E2B"/>
    <w:rsid w:val="00393925"/>
    <w:rsid w:val="0039439D"/>
    <w:rsid w:val="00394D3E"/>
    <w:rsid w:val="003967A9"/>
    <w:rsid w:val="003A24E5"/>
    <w:rsid w:val="003A280B"/>
    <w:rsid w:val="003A2CC3"/>
    <w:rsid w:val="003A4009"/>
    <w:rsid w:val="003A504D"/>
    <w:rsid w:val="003A51F6"/>
    <w:rsid w:val="003A5C26"/>
    <w:rsid w:val="003A78DD"/>
    <w:rsid w:val="003B0F68"/>
    <w:rsid w:val="003B1474"/>
    <w:rsid w:val="003B23D4"/>
    <w:rsid w:val="003B315F"/>
    <w:rsid w:val="003B3DD6"/>
    <w:rsid w:val="003B3E65"/>
    <w:rsid w:val="003C16BB"/>
    <w:rsid w:val="003C2612"/>
    <w:rsid w:val="003C46BD"/>
    <w:rsid w:val="003C4E4F"/>
    <w:rsid w:val="003C50CA"/>
    <w:rsid w:val="003C54FC"/>
    <w:rsid w:val="003C66D6"/>
    <w:rsid w:val="003D0B07"/>
    <w:rsid w:val="003D1F32"/>
    <w:rsid w:val="003D4981"/>
    <w:rsid w:val="003D794C"/>
    <w:rsid w:val="003E06B5"/>
    <w:rsid w:val="003E3DD4"/>
    <w:rsid w:val="003E4C6E"/>
    <w:rsid w:val="003E5D0A"/>
    <w:rsid w:val="003E7A47"/>
    <w:rsid w:val="003F06AE"/>
    <w:rsid w:val="003F128A"/>
    <w:rsid w:val="003F275C"/>
    <w:rsid w:val="003F5169"/>
    <w:rsid w:val="003F5575"/>
    <w:rsid w:val="003F593D"/>
    <w:rsid w:val="00400273"/>
    <w:rsid w:val="004005B4"/>
    <w:rsid w:val="00401033"/>
    <w:rsid w:val="00403320"/>
    <w:rsid w:val="00403989"/>
    <w:rsid w:val="00403B2A"/>
    <w:rsid w:val="00404A87"/>
    <w:rsid w:val="004107E1"/>
    <w:rsid w:val="004123D5"/>
    <w:rsid w:val="00413E62"/>
    <w:rsid w:val="00417208"/>
    <w:rsid w:val="00420D50"/>
    <w:rsid w:val="00423B13"/>
    <w:rsid w:val="00426102"/>
    <w:rsid w:val="0042688D"/>
    <w:rsid w:val="0042692C"/>
    <w:rsid w:val="00426A4E"/>
    <w:rsid w:val="00427C2E"/>
    <w:rsid w:val="00430A15"/>
    <w:rsid w:val="0043270D"/>
    <w:rsid w:val="00440654"/>
    <w:rsid w:val="00442B2B"/>
    <w:rsid w:val="004447F9"/>
    <w:rsid w:val="00444C92"/>
    <w:rsid w:val="0044596C"/>
    <w:rsid w:val="004459FE"/>
    <w:rsid w:val="004521FA"/>
    <w:rsid w:val="00453F6F"/>
    <w:rsid w:val="004551E2"/>
    <w:rsid w:val="004576F5"/>
    <w:rsid w:val="00461041"/>
    <w:rsid w:val="004624E5"/>
    <w:rsid w:val="0046578F"/>
    <w:rsid w:val="004663FF"/>
    <w:rsid w:val="004705B6"/>
    <w:rsid w:val="004706BD"/>
    <w:rsid w:val="00472752"/>
    <w:rsid w:val="00472B94"/>
    <w:rsid w:val="0047340F"/>
    <w:rsid w:val="004749C4"/>
    <w:rsid w:val="00475525"/>
    <w:rsid w:val="0047705C"/>
    <w:rsid w:val="004773AD"/>
    <w:rsid w:val="004773D0"/>
    <w:rsid w:val="004803AD"/>
    <w:rsid w:val="00481D23"/>
    <w:rsid w:val="00481DE7"/>
    <w:rsid w:val="004829CA"/>
    <w:rsid w:val="00482F78"/>
    <w:rsid w:val="0048330B"/>
    <w:rsid w:val="00483342"/>
    <w:rsid w:val="004854D7"/>
    <w:rsid w:val="00485CBD"/>
    <w:rsid w:val="004860BB"/>
    <w:rsid w:val="0048647E"/>
    <w:rsid w:val="00494D5A"/>
    <w:rsid w:val="0049527C"/>
    <w:rsid w:val="004957DC"/>
    <w:rsid w:val="00496581"/>
    <w:rsid w:val="004A00A6"/>
    <w:rsid w:val="004A2FED"/>
    <w:rsid w:val="004A2FF8"/>
    <w:rsid w:val="004A3D84"/>
    <w:rsid w:val="004A49BE"/>
    <w:rsid w:val="004A5AE4"/>
    <w:rsid w:val="004A6D02"/>
    <w:rsid w:val="004A7CA0"/>
    <w:rsid w:val="004B02E2"/>
    <w:rsid w:val="004B05EF"/>
    <w:rsid w:val="004B4B68"/>
    <w:rsid w:val="004B4E57"/>
    <w:rsid w:val="004B5626"/>
    <w:rsid w:val="004B6E39"/>
    <w:rsid w:val="004B7AEB"/>
    <w:rsid w:val="004C05B0"/>
    <w:rsid w:val="004C15EB"/>
    <w:rsid w:val="004C1ACD"/>
    <w:rsid w:val="004C1AEB"/>
    <w:rsid w:val="004C391C"/>
    <w:rsid w:val="004C45F1"/>
    <w:rsid w:val="004C7326"/>
    <w:rsid w:val="004D0AE1"/>
    <w:rsid w:val="004D52E0"/>
    <w:rsid w:val="004D5909"/>
    <w:rsid w:val="004D6CB2"/>
    <w:rsid w:val="004D77A0"/>
    <w:rsid w:val="004E0624"/>
    <w:rsid w:val="004E0F91"/>
    <w:rsid w:val="004E18E1"/>
    <w:rsid w:val="004E1944"/>
    <w:rsid w:val="004E23A1"/>
    <w:rsid w:val="004E3C85"/>
    <w:rsid w:val="004E4A35"/>
    <w:rsid w:val="004E68B3"/>
    <w:rsid w:val="004F2219"/>
    <w:rsid w:val="004F4553"/>
    <w:rsid w:val="004F5E83"/>
    <w:rsid w:val="004F6F22"/>
    <w:rsid w:val="004F722A"/>
    <w:rsid w:val="004F7D6D"/>
    <w:rsid w:val="0050129E"/>
    <w:rsid w:val="00502FB8"/>
    <w:rsid w:val="0050510B"/>
    <w:rsid w:val="0050779C"/>
    <w:rsid w:val="005107A0"/>
    <w:rsid w:val="005146A8"/>
    <w:rsid w:val="00515BDC"/>
    <w:rsid w:val="0051622D"/>
    <w:rsid w:val="005176A4"/>
    <w:rsid w:val="00520F1C"/>
    <w:rsid w:val="00521892"/>
    <w:rsid w:val="005223AC"/>
    <w:rsid w:val="00525502"/>
    <w:rsid w:val="00526E8E"/>
    <w:rsid w:val="005314CE"/>
    <w:rsid w:val="00531B51"/>
    <w:rsid w:val="0054011C"/>
    <w:rsid w:val="00540B61"/>
    <w:rsid w:val="00541A06"/>
    <w:rsid w:val="00541CF7"/>
    <w:rsid w:val="00542011"/>
    <w:rsid w:val="005437AF"/>
    <w:rsid w:val="00543953"/>
    <w:rsid w:val="005466A3"/>
    <w:rsid w:val="00553363"/>
    <w:rsid w:val="00553ADA"/>
    <w:rsid w:val="00555AB2"/>
    <w:rsid w:val="00557A80"/>
    <w:rsid w:val="00557E19"/>
    <w:rsid w:val="005608C8"/>
    <w:rsid w:val="005622FF"/>
    <w:rsid w:val="00572FAB"/>
    <w:rsid w:val="005738A3"/>
    <w:rsid w:val="00581B5F"/>
    <w:rsid w:val="00583F18"/>
    <w:rsid w:val="00586EB6"/>
    <w:rsid w:val="00586FEB"/>
    <w:rsid w:val="005873D7"/>
    <w:rsid w:val="005961A8"/>
    <w:rsid w:val="005A0B4C"/>
    <w:rsid w:val="005A0F32"/>
    <w:rsid w:val="005A4ABC"/>
    <w:rsid w:val="005A7876"/>
    <w:rsid w:val="005B481F"/>
    <w:rsid w:val="005B67D8"/>
    <w:rsid w:val="005B72EB"/>
    <w:rsid w:val="005C74BC"/>
    <w:rsid w:val="005D1EB7"/>
    <w:rsid w:val="005D2F83"/>
    <w:rsid w:val="005D3E49"/>
    <w:rsid w:val="005E0335"/>
    <w:rsid w:val="005E0D4D"/>
    <w:rsid w:val="005E5876"/>
    <w:rsid w:val="005E641E"/>
    <w:rsid w:val="005E6817"/>
    <w:rsid w:val="005E6B55"/>
    <w:rsid w:val="005F004E"/>
    <w:rsid w:val="005F0A6E"/>
    <w:rsid w:val="005F1610"/>
    <w:rsid w:val="005F1678"/>
    <w:rsid w:val="005F3315"/>
    <w:rsid w:val="005F39EC"/>
    <w:rsid w:val="00601D4E"/>
    <w:rsid w:val="00603915"/>
    <w:rsid w:val="00605956"/>
    <w:rsid w:val="006071D5"/>
    <w:rsid w:val="006109A3"/>
    <w:rsid w:val="00612584"/>
    <w:rsid w:val="00613A01"/>
    <w:rsid w:val="00614ECF"/>
    <w:rsid w:val="00617917"/>
    <w:rsid w:val="00617E40"/>
    <w:rsid w:val="006211E7"/>
    <w:rsid w:val="00622592"/>
    <w:rsid w:val="00624CC8"/>
    <w:rsid w:val="00625349"/>
    <w:rsid w:val="00625DC9"/>
    <w:rsid w:val="0062610B"/>
    <w:rsid w:val="00631612"/>
    <w:rsid w:val="00631D48"/>
    <w:rsid w:val="006331C6"/>
    <w:rsid w:val="006332C1"/>
    <w:rsid w:val="00633511"/>
    <w:rsid w:val="0063515C"/>
    <w:rsid w:val="006376A4"/>
    <w:rsid w:val="006401CE"/>
    <w:rsid w:val="00641757"/>
    <w:rsid w:val="00642FE7"/>
    <w:rsid w:val="0064574F"/>
    <w:rsid w:val="006500A7"/>
    <w:rsid w:val="006547BC"/>
    <w:rsid w:val="00654868"/>
    <w:rsid w:val="00654C6E"/>
    <w:rsid w:val="00654C73"/>
    <w:rsid w:val="006568F1"/>
    <w:rsid w:val="0065721D"/>
    <w:rsid w:val="00657C39"/>
    <w:rsid w:val="00662A50"/>
    <w:rsid w:val="00663DFD"/>
    <w:rsid w:val="00664A7B"/>
    <w:rsid w:val="006658D0"/>
    <w:rsid w:val="00667F8E"/>
    <w:rsid w:val="00671F14"/>
    <w:rsid w:val="0067432A"/>
    <w:rsid w:val="0067513F"/>
    <w:rsid w:val="006758AE"/>
    <w:rsid w:val="00680092"/>
    <w:rsid w:val="00680DC8"/>
    <w:rsid w:val="0068363D"/>
    <w:rsid w:val="0068409D"/>
    <w:rsid w:val="0068698F"/>
    <w:rsid w:val="00686D78"/>
    <w:rsid w:val="006943F1"/>
    <w:rsid w:val="006945B2"/>
    <w:rsid w:val="006947A4"/>
    <w:rsid w:val="00694ECE"/>
    <w:rsid w:val="00695A5E"/>
    <w:rsid w:val="00697B99"/>
    <w:rsid w:val="00697DCC"/>
    <w:rsid w:val="006A12A0"/>
    <w:rsid w:val="006A3634"/>
    <w:rsid w:val="006A68B0"/>
    <w:rsid w:val="006A726D"/>
    <w:rsid w:val="006A743F"/>
    <w:rsid w:val="006A78B0"/>
    <w:rsid w:val="006B6370"/>
    <w:rsid w:val="006C3C50"/>
    <w:rsid w:val="006C6234"/>
    <w:rsid w:val="006C6982"/>
    <w:rsid w:val="006D2908"/>
    <w:rsid w:val="006D4254"/>
    <w:rsid w:val="006D51EE"/>
    <w:rsid w:val="006D642E"/>
    <w:rsid w:val="006E15D5"/>
    <w:rsid w:val="006E3A5F"/>
    <w:rsid w:val="006E592E"/>
    <w:rsid w:val="006E6B5D"/>
    <w:rsid w:val="006E7CE5"/>
    <w:rsid w:val="006F007A"/>
    <w:rsid w:val="006F0A87"/>
    <w:rsid w:val="006F217B"/>
    <w:rsid w:val="006F30B0"/>
    <w:rsid w:val="006F3B47"/>
    <w:rsid w:val="006F4908"/>
    <w:rsid w:val="006F6B78"/>
    <w:rsid w:val="00700FA7"/>
    <w:rsid w:val="0070300E"/>
    <w:rsid w:val="00706E5F"/>
    <w:rsid w:val="0070774B"/>
    <w:rsid w:val="00711F6F"/>
    <w:rsid w:val="00712C21"/>
    <w:rsid w:val="00712C65"/>
    <w:rsid w:val="00714D5B"/>
    <w:rsid w:val="0071698C"/>
    <w:rsid w:val="00717032"/>
    <w:rsid w:val="00720030"/>
    <w:rsid w:val="00720BA0"/>
    <w:rsid w:val="00720F47"/>
    <w:rsid w:val="0072330C"/>
    <w:rsid w:val="00724375"/>
    <w:rsid w:val="007246E7"/>
    <w:rsid w:val="00727C9C"/>
    <w:rsid w:val="00733989"/>
    <w:rsid w:val="00733C5C"/>
    <w:rsid w:val="00734177"/>
    <w:rsid w:val="00734AE6"/>
    <w:rsid w:val="00736E13"/>
    <w:rsid w:val="007374DC"/>
    <w:rsid w:val="00740881"/>
    <w:rsid w:val="0074200F"/>
    <w:rsid w:val="007431E7"/>
    <w:rsid w:val="00743A46"/>
    <w:rsid w:val="00744F43"/>
    <w:rsid w:val="00744FED"/>
    <w:rsid w:val="00745159"/>
    <w:rsid w:val="007454BE"/>
    <w:rsid w:val="007454C2"/>
    <w:rsid w:val="007471F7"/>
    <w:rsid w:val="00747D8F"/>
    <w:rsid w:val="00753EA0"/>
    <w:rsid w:val="00757783"/>
    <w:rsid w:val="0075792F"/>
    <w:rsid w:val="00762EE1"/>
    <w:rsid w:val="00763606"/>
    <w:rsid w:val="00765583"/>
    <w:rsid w:val="00766685"/>
    <w:rsid w:val="00774A87"/>
    <w:rsid w:val="007752E0"/>
    <w:rsid w:val="00775B7A"/>
    <w:rsid w:val="00776D5B"/>
    <w:rsid w:val="007770E3"/>
    <w:rsid w:val="00777E5A"/>
    <w:rsid w:val="0078149D"/>
    <w:rsid w:val="00783DC3"/>
    <w:rsid w:val="00783EA5"/>
    <w:rsid w:val="007854B8"/>
    <w:rsid w:val="00786357"/>
    <w:rsid w:val="0078695A"/>
    <w:rsid w:val="00787A76"/>
    <w:rsid w:val="00790A8D"/>
    <w:rsid w:val="00792A0A"/>
    <w:rsid w:val="00793BFE"/>
    <w:rsid w:val="0079717C"/>
    <w:rsid w:val="007A03A6"/>
    <w:rsid w:val="007A1A84"/>
    <w:rsid w:val="007A3C11"/>
    <w:rsid w:val="007A4033"/>
    <w:rsid w:val="007A5833"/>
    <w:rsid w:val="007B09D3"/>
    <w:rsid w:val="007B0B00"/>
    <w:rsid w:val="007B1EA2"/>
    <w:rsid w:val="007B2197"/>
    <w:rsid w:val="007B3F6A"/>
    <w:rsid w:val="007B4FDA"/>
    <w:rsid w:val="007B6D70"/>
    <w:rsid w:val="007B7A8C"/>
    <w:rsid w:val="007C1309"/>
    <w:rsid w:val="007C167A"/>
    <w:rsid w:val="007C20A1"/>
    <w:rsid w:val="007C3705"/>
    <w:rsid w:val="007C6A83"/>
    <w:rsid w:val="007C7401"/>
    <w:rsid w:val="007D1E84"/>
    <w:rsid w:val="007D354C"/>
    <w:rsid w:val="007D3817"/>
    <w:rsid w:val="007D42D2"/>
    <w:rsid w:val="007D43F1"/>
    <w:rsid w:val="007D5FFF"/>
    <w:rsid w:val="007D7671"/>
    <w:rsid w:val="007E0412"/>
    <w:rsid w:val="007E0B49"/>
    <w:rsid w:val="007E29AF"/>
    <w:rsid w:val="007E2A01"/>
    <w:rsid w:val="007F0568"/>
    <w:rsid w:val="007F14C7"/>
    <w:rsid w:val="007F15EF"/>
    <w:rsid w:val="007F3025"/>
    <w:rsid w:val="007F6503"/>
    <w:rsid w:val="00801F71"/>
    <w:rsid w:val="00802AAA"/>
    <w:rsid w:val="008030E3"/>
    <w:rsid w:val="00803AAA"/>
    <w:rsid w:val="00803E85"/>
    <w:rsid w:val="00803E8E"/>
    <w:rsid w:val="008058B1"/>
    <w:rsid w:val="00807371"/>
    <w:rsid w:val="00807AB0"/>
    <w:rsid w:val="008109AA"/>
    <w:rsid w:val="0081184F"/>
    <w:rsid w:val="00813983"/>
    <w:rsid w:val="00814AE6"/>
    <w:rsid w:val="00814EB9"/>
    <w:rsid w:val="0081556C"/>
    <w:rsid w:val="00823545"/>
    <w:rsid w:val="00825992"/>
    <w:rsid w:val="00834169"/>
    <w:rsid w:val="00834510"/>
    <w:rsid w:val="00834626"/>
    <w:rsid w:val="00834888"/>
    <w:rsid w:val="00834EEA"/>
    <w:rsid w:val="008358EA"/>
    <w:rsid w:val="00840A08"/>
    <w:rsid w:val="00840FB3"/>
    <w:rsid w:val="008416CC"/>
    <w:rsid w:val="008417E7"/>
    <w:rsid w:val="00844B44"/>
    <w:rsid w:val="00844DE5"/>
    <w:rsid w:val="00844DED"/>
    <w:rsid w:val="00850330"/>
    <w:rsid w:val="00857312"/>
    <w:rsid w:val="00857A98"/>
    <w:rsid w:val="00857B19"/>
    <w:rsid w:val="00862894"/>
    <w:rsid w:val="00864522"/>
    <w:rsid w:val="00867C2D"/>
    <w:rsid w:val="00870138"/>
    <w:rsid w:val="00870473"/>
    <w:rsid w:val="008708B5"/>
    <w:rsid w:val="00870E39"/>
    <w:rsid w:val="008732FB"/>
    <w:rsid w:val="00876D66"/>
    <w:rsid w:val="008777B0"/>
    <w:rsid w:val="00877952"/>
    <w:rsid w:val="0088075B"/>
    <w:rsid w:val="00880F5C"/>
    <w:rsid w:val="00881382"/>
    <w:rsid w:val="00885D73"/>
    <w:rsid w:val="00886848"/>
    <w:rsid w:val="00891A98"/>
    <w:rsid w:val="00891B65"/>
    <w:rsid w:val="00892BB5"/>
    <w:rsid w:val="00894745"/>
    <w:rsid w:val="008955B5"/>
    <w:rsid w:val="0089578A"/>
    <w:rsid w:val="0089701C"/>
    <w:rsid w:val="008970A4"/>
    <w:rsid w:val="00897365"/>
    <w:rsid w:val="00897F5B"/>
    <w:rsid w:val="008A047B"/>
    <w:rsid w:val="008A0977"/>
    <w:rsid w:val="008A3F0E"/>
    <w:rsid w:val="008A4F1A"/>
    <w:rsid w:val="008A556C"/>
    <w:rsid w:val="008A6C1E"/>
    <w:rsid w:val="008B0DD9"/>
    <w:rsid w:val="008B1CF6"/>
    <w:rsid w:val="008B70D6"/>
    <w:rsid w:val="008C1E01"/>
    <w:rsid w:val="008C2972"/>
    <w:rsid w:val="008C2C48"/>
    <w:rsid w:val="008C2F8A"/>
    <w:rsid w:val="008C5545"/>
    <w:rsid w:val="008C77BF"/>
    <w:rsid w:val="008D13EC"/>
    <w:rsid w:val="008D1EC6"/>
    <w:rsid w:val="008D221A"/>
    <w:rsid w:val="008D53AD"/>
    <w:rsid w:val="008D5E87"/>
    <w:rsid w:val="008D661E"/>
    <w:rsid w:val="008D6BE6"/>
    <w:rsid w:val="008D7819"/>
    <w:rsid w:val="008E24FB"/>
    <w:rsid w:val="008E6000"/>
    <w:rsid w:val="008E6F96"/>
    <w:rsid w:val="008E6FB5"/>
    <w:rsid w:val="008E7908"/>
    <w:rsid w:val="008F03C9"/>
    <w:rsid w:val="008F170D"/>
    <w:rsid w:val="008F2192"/>
    <w:rsid w:val="008F4965"/>
    <w:rsid w:val="008F70A3"/>
    <w:rsid w:val="0090078D"/>
    <w:rsid w:val="0090137C"/>
    <w:rsid w:val="009013C3"/>
    <w:rsid w:val="00901FDA"/>
    <w:rsid w:val="00902865"/>
    <w:rsid w:val="0090352F"/>
    <w:rsid w:val="00904183"/>
    <w:rsid w:val="00907089"/>
    <w:rsid w:val="009121B1"/>
    <w:rsid w:val="00912AC7"/>
    <w:rsid w:val="009144F5"/>
    <w:rsid w:val="00921DD8"/>
    <w:rsid w:val="009253B9"/>
    <w:rsid w:val="00926DD6"/>
    <w:rsid w:val="00932BCB"/>
    <w:rsid w:val="00933D68"/>
    <w:rsid w:val="009345D3"/>
    <w:rsid w:val="00935171"/>
    <w:rsid w:val="00936BCA"/>
    <w:rsid w:val="00936D69"/>
    <w:rsid w:val="009370B4"/>
    <w:rsid w:val="00937750"/>
    <w:rsid w:val="00937FB4"/>
    <w:rsid w:val="00941466"/>
    <w:rsid w:val="009416A7"/>
    <w:rsid w:val="00944694"/>
    <w:rsid w:val="00944C52"/>
    <w:rsid w:val="00953E21"/>
    <w:rsid w:val="00956E95"/>
    <w:rsid w:val="009609DF"/>
    <w:rsid w:val="00962309"/>
    <w:rsid w:val="009641F8"/>
    <w:rsid w:val="009648E8"/>
    <w:rsid w:val="00965762"/>
    <w:rsid w:val="00966C0C"/>
    <w:rsid w:val="00966D11"/>
    <w:rsid w:val="00966D9F"/>
    <w:rsid w:val="009673A2"/>
    <w:rsid w:val="00971204"/>
    <w:rsid w:val="0097493E"/>
    <w:rsid w:val="009777F8"/>
    <w:rsid w:val="00982524"/>
    <w:rsid w:val="009854A9"/>
    <w:rsid w:val="009854BD"/>
    <w:rsid w:val="00985D22"/>
    <w:rsid w:val="0098647F"/>
    <w:rsid w:val="009922FD"/>
    <w:rsid w:val="00993186"/>
    <w:rsid w:val="0099379C"/>
    <w:rsid w:val="009940F7"/>
    <w:rsid w:val="00996E74"/>
    <w:rsid w:val="009A2B36"/>
    <w:rsid w:val="009A4EB1"/>
    <w:rsid w:val="009B1766"/>
    <w:rsid w:val="009B1A25"/>
    <w:rsid w:val="009B2623"/>
    <w:rsid w:val="009B34D6"/>
    <w:rsid w:val="009B4FD6"/>
    <w:rsid w:val="009B6B60"/>
    <w:rsid w:val="009B7741"/>
    <w:rsid w:val="009B7D4B"/>
    <w:rsid w:val="009C0393"/>
    <w:rsid w:val="009C09FF"/>
    <w:rsid w:val="009C6C71"/>
    <w:rsid w:val="009C77F7"/>
    <w:rsid w:val="009C79D1"/>
    <w:rsid w:val="009D0CFE"/>
    <w:rsid w:val="009D106A"/>
    <w:rsid w:val="009D2D86"/>
    <w:rsid w:val="009D2EFE"/>
    <w:rsid w:val="009D39C3"/>
    <w:rsid w:val="009D6557"/>
    <w:rsid w:val="009D664B"/>
    <w:rsid w:val="009D780B"/>
    <w:rsid w:val="009E068F"/>
    <w:rsid w:val="009E470C"/>
    <w:rsid w:val="009E6A55"/>
    <w:rsid w:val="009F1560"/>
    <w:rsid w:val="009F1AEF"/>
    <w:rsid w:val="009F2E4A"/>
    <w:rsid w:val="009F3257"/>
    <w:rsid w:val="009F4AA3"/>
    <w:rsid w:val="009F544E"/>
    <w:rsid w:val="009F59F2"/>
    <w:rsid w:val="009F6BAA"/>
    <w:rsid w:val="009F76DA"/>
    <w:rsid w:val="009F7CBD"/>
    <w:rsid w:val="00A02CAE"/>
    <w:rsid w:val="00A04B16"/>
    <w:rsid w:val="00A109A9"/>
    <w:rsid w:val="00A1152B"/>
    <w:rsid w:val="00A12994"/>
    <w:rsid w:val="00A161FE"/>
    <w:rsid w:val="00A172F7"/>
    <w:rsid w:val="00A21B7F"/>
    <w:rsid w:val="00A222D9"/>
    <w:rsid w:val="00A231F1"/>
    <w:rsid w:val="00A23ECE"/>
    <w:rsid w:val="00A266B2"/>
    <w:rsid w:val="00A26B87"/>
    <w:rsid w:val="00A31735"/>
    <w:rsid w:val="00A32C71"/>
    <w:rsid w:val="00A32D4A"/>
    <w:rsid w:val="00A34FFC"/>
    <w:rsid w:val="00A37EBC"/>
    <w:rsid w:val="00A37EE8"/>
    <w:rsid w:val="00A44248"/>
    <w:rsid w:val="00A44E52"/>
    <w:rsid w:val="00A45432"/>
    <w:rsid w:val="00A45CA9"/>
    <w:rsid w:val="00A45E4D"/>
    <w:rsid w:val="00A47A9E"/>
    <w:rsid w:val="00A47CE5"/>
    <w:rsid w:val="00A47D74"/>
    <w:rsid w:val="00A51DAA"/>
    <w:rsid w:val="00A5264B"/>
    <w:rsid w:val="00A5283D"/>
    <w:rsid w:val="00A532F9"/>
    <w:rsid w:val="00A54521"/>
    <w:rsid w:val="00A546CB"/>
    <w:rsid w:val="00A56553"/>
    <w:rsid w:val="00A56FB5"/>
    <w:rsid w:val="00A575EC"/>
    <w:rsid w:val="00A61BA2"/>
    <w:rsid w:val="00A6283B"/>
    <w:rsid w:val="00A63A71"/>
    <w:rsid w:val="00A648AF"/>
    <w:rsid w:val="00A66CDF"/>
    <w:rsid w:val="00A70216"/>
    <w:rsid w:val="00A70691"/>
    <w:rsid w:val="00A7093F"/>
    <w:rsid w:val="00A710EF"/>
    <w:rsid w:val="00A7115C"/>
    <w:rsid w:val="00A718ED"/>
    <w:rsid w:val="00A74691"/>
    <w:rsid w:val="00A74E28"/>
    <w:rsid w:val="00A765D5"/>
    <w:rsid w:val="00A76641"/>
    <w:rsid w:val="00A838BE"/>
    <w:rsid w:val="00A84D9C"/>
    <w:rsid w:val="00A905EA"/>
    <w:rsid w:val="00A91683"/>
    <w:rsid w:val="00A91763"/>
    <w:rsid w:val="00A943EF"/>
    <w:rsid w:val="00A94D59"/>
    <w:rsid w:val="00AA17B2"/>
    <w:rsid w:val="00AA37A6"/>
    <w:rsid w:val="00AA6D2D"/>
    <w:rsid w:val="00AB1663"/>
    <w:rsid w:val="00AB1EA6"/>
    <w:rsid w:val="00AB30CE"/>
    <w:rsid w:val="00AB4B63"/>
    <w:rsid w:val="00AB4BC5"/>
    <w:rsid w:val="00AB4D5F"/>
    <w:rsid w:val="00AB6B4C"/>
    <w:rsid w:val="00AC00CE"/>
    <w:rsid w:val="00AC0EC9"/>
    <w:rsid w:val="00AC2EBC"/>
    <w:rsid w:val="00AC2F8E"/>
    <w:rsid w:val="00AC39F7"/>
    <w:rsid w:val="00AC3B81"/>
    <w:rsid w:val="00AC4B96"/>
    <w:rsid w:val="00AC5E75"/>
    <w:rsid w:val="00AC6CE1"/>
    <w:rsid w:val="00AD0AE1"/>
    <w:rsid w:val="00AD11AA"/>
    <w:rsid w:val="00AD2B4A"/>
    <w:rsid w:val="00AD2B9F"/>
    <w:rsid w:val="00AD2C12"/>
    <w:rsid w:val="00AD3B79"/>
    <w:rsid w:val="00AD4BBD"/>
    <w:rsid w:val="00AD6CE7"/>
    <w:rsid w:val="00AD76A9"/>
    <w:rsid w:val="00AE099A"/>
    <w:rsid w:val="00AE0B1A"/>
    <w:rsid w:val="00AE26B2"/>
    <w:rsid w:val="00AE5AB2"/>
    <w:rsid w:val="00AE6F7E"/>
    <w:rsid w:val="00AF04BA"/>
    <w:rsid w:val="00AF4BAC"/>
    <w:rsid w:val="00AF630B"/>
    <w:rsid w:val="00AF707C"/>
    <w:rsid w:val="00B0077A"/>
    <w:rsid w:val="00B008B9"/>
    <w:rsid w:val="00B01BED"/>
    <w:rsid w:val="00B04319"/>
    <w:rsid w:val="00B05496"/>
    <w:rsid w:val="00B06952"/>
    <w:rsid w:val="00B1011B"/>
    <w:rsid w:val="00B11713"/>
    <w:rsid w:val="00B11C3C"/>
    <w:rsid w:val="00B13F6B"/>
    <w:rsid w:val="00B15B86"/>
    <w:rsid w:val="00B15F1E"/>
    <w:rsid w:val="00B167AA"/>
    <w:rsid w:val="00B176B4"/>
    <w:rsid w:val="00B17777"/>
    <w:rsid w:val="00B216B7"/>
    <w:rsid w:val="00B2276F"/>
    <w:rsid w:val="00B22BD0"/>
    <w:rsid w:val="00B230BE"/>
    <w:rsid w:val="00B230F9"/>
    <w:rsid w:val="00B23540"/>
    <w:rsid w:val="00B24552"/>
    <w:rsid w:val="00B25115"/>
    <w:rsid w:val="00B25A9C"/>
    <w:rsid w:val="00B303CD"/>
    <w:rsid w:val="00B31958"/>
    <w:rsid w:val="00B334D2"/>
    <w:rsid w:val="00B34A7A"/>
    <w:rsid w:val="00B3568F"/>
    <w:rsid w:val="00B416DE"/>
    <w:rsid w:val="00B42E54"/>
    <w:rsid w:val="00B43178"/>
    <w:rsid w:val="00B43FF7"/>
    <w:rsid w:val="00B4435D"/>
    <w:rsid w:val="00B449C2"/>
    <w:rsid w:val="00B46B6C"/>
    <w:rsid w:val="00B471CC"/>
    <w:rsid w:val="00B474D4"/>
    <w:rsid w:val="00B478D4"/>
    <w:rsid w:val="00B47B92"/>
    <w:rsid w:val="00B50EB6"/>
    <w:rsid w:val="00B51296"/>
    <w:rsid w:val="00B512D9"/>
    <w:rsid w:val="00B6153D"/>
    <w:rsid w:val="00B620F6"/>
    <w:rsid w:val="00B62931"/>
    <w:rsid w:val="00B62C16"/>
    <w:rsid w:val="00B63A70"/>
    <w:rsid w:val="00B6415D"/>
    <w:rsid w:val="00B64F18"/>
    <w:rsid w:val="00B6537D"/>
    <w:rsid w:val="00B6564B"/>
    <w:rsid w:val="00B7043B"/>
    <w:rsid w:val="00B7144D"/>
    <w:rsid w:val="00B71D3D"/>
    <w:rsid w:val="00B71F53"/>
    <w:rsid w:val="00B73A1D"/>
    <w:rsid w:val="00B75821"/>
    <w:rsid w:val="00B75F94"/>
    <w:rsid w:val="00B767D3"/>
    <w:rsid w:val="00B81FDA"/>
    <w:rsid w:val="00B84B66"/>
    <w:rsid w:val="00B87078"/>
    <w:rsid w:val="00B90690"/>
    <w:rsid w:val="00B9241E"/>
    <w:rsid w:val="00B937C0"/>
    <w:rsid w:val="00B95265"/>
    <w:rsid w:val="00B95D2A"/>
    <w:rsid w:val="00B95E56"/>
    <w:rsid w:val="00B966C0"/>
    <w:rsid w:val="00B9793A"/>
    <w:rsid w:val="00BA0BED"/>
    <w:rsid w:val="00BA1B7A"/>
    <w:rsid w:val="00BA23EC"/>
    <w:rsid w:val="00BA5B03"/>
    <w:rsid w:val="00BA65A2"/>
    <w:rsid w:val="00BA689D"/>
    <w:rsid w:val="00BB22A2"/>
    <w:rsid w:val="00BB2A72"/>
    <w:rsid w:val="00BB6CE6"/>
    <w:rsid w:val="00BC0101"/>
    <w:rsid w:val="00BC4220"/>
    <w:rsid w:val="00BC74BC"/>
    <w:rsid w:val="00BC7659"/>
    <w:rsid w:val="00BD02D5"/>
    <w:rsid w:val="00BD283C"/>
    <w:rsid w:val="00BD2F47"/>
    <w:rsid w:val="00BD6DC1"/>
    <w:rsid w:val="00BD7612"/>
    <w:rsid w:val="00BE0A8C"/>
    <w:rsid w:val="00BE0E53"/>
    <w:rsid w:val="00BE270A"/>
    <w:rsid w:val="00BE46A2"/>
    <w:rsid w:val="00BE4CD4"/>
    <w:rsid w:val="00BE608F"/>
    <w:rsid w:val="00BE6379"/>
    <w:rsid w:val="00BE7F6E"/>
    <w:rsid w:val="00BF1417"/>
    <w:rsid w:val="00BF3F51"/>
    <w:rsid w:val="00BF48E3"/>
    <w:rsid w:val="00BF5F0C"/>
    <w:rsid w:val="00BF69C5"/>
    <w:rsid w:val="00BF7094"/>
    <w:rsid w:val="00C1090D"/>
    <w:rsid w:val="00C11FB8"/>
    <w:rsid w:val="00C130CC"/>
    <w:rsid w:val="00C136C5"/>
    <w:rsid w:val="00C13BC2"/>
    <w:rsid w:val="00C17750"/>
    <w:rsid w:val="00C2064C"/>
    <w:rsid w:val="00C20F08"/>
    <w:rsid w:val="00C24740"/>
    <w:rsid w:val="00C247B2"/>
    <w:rsid w:val="00C24B57"/>
    <w:rsid w:val="00C25C60"/>
    <w:rsid w:val="00C311FC"/>
    <w:rsid w:val="00C3177E"/>
    <w:rsid w:val="00C3286D"/>
    <w:rsid w:val="00C334CF"/>
    <w:rsid w:val="00C338CE"/>
    <w:rsid w:val="00C37ED0"/>
    <w:rsid w:val="00C414D2"/>
    <w:rsid w:val="00C414FC"/>
    <w:rsid w:val="00C41E0A"/>
    <w:rsid w:val="00C43D8D"/>
    <w:rsid w:val="00C4550C"/>
    <w:rsid w:val="00C4557A"/>
    <w:rsid w:val="00C47686"/>
    <w:rsid w:val="00C5580B"/>
    <w:rsid w:val="00C566BB"/>
    <w:rsid w:val="00C60B38"/>
    <w:rsid w:val="00C613E3"/>
    <w:rsid w:val="00C6339B"/>
    <w:rsid w:val="00C642B9"/>
    <w:rsid w:val="00C6614E"/>
    <w:rsid w:val="00C7034D"/>
    <w:rsid w:val="00C70D13"/>
    <w:rsid w:val="00C7137A"/>
    <w:rsid w:val="00C7160F"/>
    <w:rsid w:val="00C727A1"/>
    <w:rsid w:val="00C7297A"/>
    <w:rsid w:val="00C73D7D"/>
    <w:rsid w:val="00C7677B"/>
    <w:rsid w:val="00C76F3D"/>
    <w:rsid w:val="00C802D5"/>
    <w:rsid w:val="00C8089F"/>
    <w:rsid w:val="00C8105F"/>
    <w:rsid w:val="00C8223F"/>
    <w:rsid w:val="00C8293E"/>
    <w:rsid w:val="00C83726"/>
    <w:rsid w:val="00C83C34"/>
    <w:rsid w:val="00C87ACF"/>
    <w:rsid w:val="00C90071"/>
    <w:rsid w:val="00C9608A"/>
    <w:rsid w:val="00C96B27"/>
    <w:rsid w:val="00C97F67"/>
    <w:rsid w:val="00CA0163"/>
    <w:rsid w:val="00CA029A"/>
    <w:rsid w:val="00CA273C"/>
    <w:rsid w:val="00CA3028"/>
    <w:rsid w:val="00CA41E5"/>
    <w:rsid w:val="00CA4DCF"/>
    <w:rsid w:val="00CA531F"/>
    <w:rsid w:val="00CA674D"/>
    <w:rsid w:val="00CA6AC0"/>
    <w:rsid w:val="00CA6C8A"/>
    <w:rsid w:val="00CB2D23"/>
    <w:rsid w:val="00CB56B7"/>
    <w:rsid w:val="00CB598E"/>
    <w:rsid w:val="00CB6E8C"/>
    <w:rsid w:val="00CC0099"/>
    <w:rsid w:val="00CC1C22"/>
    <w:rsid w:val="00CC523E"/>
    <w:rsid w:val="00CC52D1"/>
    <w:rsid w:val="00CC5592"/>
    <w:rsid w:val="00CC6F06"/>
    <w:rsid w:val="00CD15F6"/>
    <w:rsid w:val="00CD1FB7"/>
    <w:rsid w:val="00CD36FA"/>
    <w:rsid w:val="00CD3A8B"/>
    <w:rsid w:val="00CD3B00"/>
    <w:rsid w:val="00CD3C57"/>
    <w:rsid w:val="00CD646F"/>
    <w:rsid w:val="00CD6E94"/>
    <w:rsid w:val="00CD744A"/>
    <w:rsid w:val="00CE08CC"/>
    <w:rsid w:val="00CE08FA"/>
    <w:rsid w:val="00CE1351"/>
    <w:rsid w:val="00CE5F52"/>
    <w:rsid w:val="00CF10BD"/>
    <w:rsid w:val="00CF154A"/>
    <w:rsid w:val="00CF1A5A"/>
    <w:rsid w:val="00CF2553"/>
    <w:rsid w:val="00CF27BC"/>
    <w:rsid w:val="00CF3ED4"/>
    <w:rsid w:val="00CF4A06"/>
    <w:rsid w:val="00D039DC"/>
    <w:rsid w:val="00D03F7F"/>
    <w:rsid w:val="00D05637"/>
    <w:rsid w:val="00D06C78"/>
    <w:rsid w:val="00D1312B"/>
    <w:rsid w:val="00D14D47"/>
    <w:rsid w:val="00D16CE0"/>
    <w:rsid w:val="00D16F54"/>
    <w:rsid w:val="00D22DEE"/>
    <w:rsid w:val="00D238D2"/>
    <w:rsid w:val="00D23AA5"/>
    <w:rsid w:val="00D26DE6"/>
    <w:rsid w:val="00D30613"/>
    <w:rsid w:val="00D31B0C"/>
    <w:rsid w:val="00D32355"/>
    <w:rsid w:val="00D32F3A"/>
    <w:rsid w:val="00D339C5"/>
    <w:rsid w:val="00D36408"/>
    <w:rsid w:val="00D36520"/>
    <w:rsid w:val="00D41CA6"/>
    <w:rsid w:val="00D41FAC"/>
    <w:rsid w:val="00D44230"/>
    <w:rsid w:val="00D4657D"/>
    <w:rsid w:val="00D4799A"/>
    <w:rsid w:val="00D52202"/>
    <w:rsid w:val="00D54D8B"/>
    <w:rsid w:val="00D552DE"/>
    <w:rsid w:val="00D55356"/>
    <w:rsid w:val="00D5562C"/>
    <w:rsid w:val="00D562E2"/>
    <w:rsid w:val="00D6204C"/>
    <w:rsid w:val="00D63760"/>
    <w:rsid w:val="00D704DE"/>
    <w:rsid w:val="00D71038"/>
    <w:rsid w:val="00D719DA"/>
    <w:rsid w:val="00D71F7D"/>
    <w:rsid w:val="00D76F9C"/>
    <w:rsid w:val="00D77035"/>
    <w:rsid w:val="00D77AD4"/>
    <w:rsid w:val="00D81E5B"/>
    <w:rsid w:val="00D8300F"/>
    <w:rsid w:val="00D8437A"/>
    <w:rsid w:val="00D85F01"/>
    <w:rsid w:val="00D85FB8"/>
    <w:rsid w:val="00D87C61"/>
    <w:rsid w:val="00D90A67"/>
    <w:rsid w:val="00D91496"/>
    <w:rsid w:val="00D91E90"/>
    <w:rsid w:val="00D959A3"/>
    <w:rsid w:val="00DA063F"/>
    <w:rsid w:val="00DA16BE"/>
    <w:rsid w:val="00DA2582"/>
    <w:rsid w:val="00DA2AE2"/>
    <w:rsid w:val="00DA3CCA"/>
    <w:rsid w:val="00DA5E0C"/>
    <w:rsid w:val="00DA6518"/>
    <w:rsid w:val="00DA7F86"/>
    <w:rsid w:val="00DB1811"/>
    <w:rsid w:val="00DB440E"/>
    <w:rsid w:val="00DB5C15"/>
    <w:rsid w:val="00DB756E"/>
    <w:rsid w:val="00DC2C86"/>
    <w:rsid w:val="00DC2D7B"/>
    <w:rsid w:val="00DC549A"/>
    <w:rsid w:val="00DC7915"/>
    <w:rsid w:val="00DD1FD5"/>
    <w:rsid w:val="00DD3317"/>
    <w:rsid w:val="00DD381E"/>
    <w:rsid w:val="00DD475A"/>
    <w:rsid w:val="00DE05BE"/>
    <w:rsid w:val="00DE06B6"/>
    <w:rsid w:val="00DE4531"/>
    <w:rsid w:val="00DE4807"/>
    <w:rsid w:val="00DE5D37"/>
    <w:rsid w:val="00DF3318"/>
    <w:rsid w:val="00DF4089"/>
    <w:rsid w:val="00DF5E9D"/>
    <w:rsid w:val="00DF6EED"/>
    <w:rsid w:val="00E003E4"/>
    <w:rsid w:val="00E00AF6"/>
    <w:rsid w:val="00E01E79"/>
    <w:rsid w:val="00E02423"/>
    <w:rsid w:val="00E03B99"/>
    <w:rsid w:val="00E0697B"/>
    <w:rsid w:val="00E077BE"/>
    <w:rsid w:val="00E10370"/>
    <w:rsid w:val="00E2061C"/>
    <w:rsid w:val="00E2139A"/>
    <w:rsid w:val="00E219F5"/>
    <w:rsid w:val="00E22B47"/>
    <w:rsid w:val="00E2517B"/>
    <w:rsid w:val="00E25567"/>
    <w:rsid w:val="00E27762"/>
    <w:rsid w:val="00E30680"/>
    <w:rsid w:val="00E315A0"/>
    <w:rsid w:val="00E32C9D"/>
    <w:rsid w:val="00E34048"/>
    <w:rsid w:val="00E35A2C"/>
    <w:rsid w:val="00E36907"/>
    <w:rsid w:val="00E36DD2"/>
    <w:rsid w:val="00E40116"/>
    <w:rsid w:val="00E40400"/>
    <w:rsid w:val="00E40C01"/>
    <w:rsid w:val="00E4553C"/>
    <w:rsid w:val="00E46B91"/>
    <w:rsid w:val="00E47610"/>
    <w:rsid w:val="00E503CE"/>
    <w:rsid w:val="00E53145"/>
    <w:rsid w:val="00E533F4"/>
    <w:rsid w:val="00E53922"/>
    <w:rsid w:val="00E547B0"/>
    <w:rsid w:val="00E60458"/>
    <w:rsid w:val="00E612D8"/>
    <w:rsid w:val="00E62127"/>
    <w:rsid w:val="00E62F08"/>
    <w:rsid w:val="00E6347A"/>
    <w:rsid w:val="00E64407"/>
    <w:rsid w:val="00E6518B"/>
    <w:rsid w:val="00E66B36"/>
    <w:rsid w:val="00E708B2"/>
    <w:rsid w:val="00E71E73"/>
    <w:rsid w:val="00E73AE4"/>
    <w:rsid w:val="00E7415B"/>
    <w:rsid w:val="00E76ECE"/>
    <w:rsid w:val="00E80134"/>
    <w:rsid w:val="00E8085A"/>
    <w:rsid w:val="00E80A81"/>
    <w:rsid w:val="00E83844"/>
    <w:rsid w:val="00E83F52"/>
    <w:rsid w:val="00E841DF"/>
    <w:rsid w:val="00E84DDD"/>
    <w:rsid w:val="00E85429"/>
    <w:rsid w:val="00E859A9"/>
    <w:rsid w:val="00E86EFB"/>
    <w:rsid w:val="00E91275"/>
    <w:rsid w:val="00E913DE"/>
    <w:rsid w:val="00E97033"/>
    <w:rsid w:val="00EA1946"/>
    <w:rsid w:val="00EA1F88"/>
    <w:rsid w:val="00EA2358"/>
    <w:rsid w:val="00EA512C"/>
    <w:rsid w:val="00EA54C4"/>
    <w:rsid w:val="00EB0484"/>
    <w:rsid w:val="00EB12B2"/>
    <w:rsid w:val="00EB2475"/>
    <w:rsid w:val="00EB3075"/>
    <w:rsid w:val="00EB3912"/>
    <w:rsid w:val="00EB4967"/>
    <w:rsid w:val="00EB6EE9"/>
    <w:rsid w:val="00EB7734"/>
    <w:rsid w:val="00EB780E"/>
    <w:rsid w:val="00EC0BAA"/>
    <w:rsid w:val="00EC3702"/>
    <w:rsid w:val="00EC3CFA"/>
    <w:rsid w:val="00EC57BD"/>
    <w:rsid w:val="00EC77BC"/>
    <w:rsid w:val="00ED0944"/>
    <w:rsid w:val="00ED0C6C"/>
    <w:rsid w:val="00ED0D7F"/>
    <w:rsid w:val="00ED1F80"/>
    <w:rsid w:val="00ED24DD"/>
    <w:rsid w:val="00ED2992"/>
    <w:rsid w:val="00ED3484"/>
    <w:rsid w:val="00ED376A"/>
    <w:rsid w:val="00ED51FD"/>
    <w:rsid w:val="00ED5A21"/>
    <w:rsid w:val="00ED6A2A"/>
    <w:rsid w:val="00ED6B5E"/>
    <w:rsid w:val="00ED7DDB"/>
    <w:rsid w:val="00EE23BB"/>
    <w:rsid w:val="00EE2474"/>
    <w:rsid w:val="00EE2D3D"/>
    <w:rsid w:val="00EE67E8"/>
    <w:rsid w:val="00EE6F3B"/>
    <w:rsid w:val="00EE7A04"/>
    <w:rsid w:val="00EE7FC9"/>
    <w:rsid w:val="00EF0022"/>
    <w:rsid w:val="00EF1CCC"/>
    <w:rsid w:val="00EF3BB9"/>
    <w:rsid w:val="00EF54C9"/>
    <w:rsid w:val="00EF5BD1"/>
    <w:rsid w:val="00EF5D48"/>
    <w:rsid w:val="00EF67F4"/>
    <w:rsid w:val="00F005CC"/>
    <w:rsid w:val="00F06380"/>
    <w:rsid w:val="00F07374"/>
    <w:rsid w:val="00F077B3"/>
    <w:rsid w:val="00F133DB"/>
    <w:rsid w:val="00F15F15"/>
    <w:rsid w:val="00F16A2B"/>
    <w:rsid w:val="00F17CD6"/>
    <w:rsid w:val="00F17D89"/>
    <w:rsid w:val="00F2047E"/>
    <w:rsid w:val="00F21FF2"/>
    <w:rsid w:val="00F22C54"/>
    <w:rsid w:val="00F23ED8"/>
    <w:rsid w:val="00F31AF0"/>
    <w:rsid w:val="00F31C2C"/>
    <w:rsid w:val="00F322BC"/>
    <w:rsid w:val="00F340C4"/>
    <w:rsid w:val="00F343CB"/>
    <w:rsid w:val="00F35142"/>
    <w:rsid w:val="00F36AD6"/>
    <w:rsid w:val="00F37EAF"/>
    <w:rsid w:val="00F42D39"/>
    <w:rsid w:val="00F44632"/>
    <w:rsid w:val="00F4666B"/>
    <w:rsid w:val="00F502EC"/>
    <w:rsid w:val="00F51BB9"/>
    <w:rsid w:val="00F5409D"/>
    <w:rsid w:val="00F54105"/>
    <w:rsid w:val="00F56209"/>
    <w:rsid w:val="00F572D7"/>
    <w:rsid w:val="00F6118B"/>
    <w:rsid w:val="00F637DF"/>
    <w:rsid w:val="00F63A08"/>
    <w:rsid w:val="00F67EAB"/>
    <w:rsid w:val="00F70135"/>
    <w:rsid w:val="00F709AD"/>
    <w:rsid w:val="00F71A97"/>
    <w:rsid w:val="00F723A9"/>
    <w:rsid w:val="00F72772"/>
    <w:rsid w:val="00F734C2"/>
    <w:rsid w:val="00F73732"/>
    <w:rsid w:val="00F7389D"/>
    <w:rsid w:val="00F741E3"/>
    <w:rsid w:val="00F7494E"/>
    <w:rsid w:val="00F74C7A"/>
    <w:rsid w:val="00F7557D"/>
    <w:rsid w:val="00F813D6"/>
    <w:rsid w:val="00F850B2"/>
    <w:rsid w:val="00F862F1"/>
    <w:rsid w:val="00F90110"/>
    <w:rsid w:val="00F90420"/>
    <w:rsid w:val="00F92839"/>
    <w:rsid w:val="00F94416"/>
    <w:rsid w:val="00F9462A"/>
    <w:rsid w:val="00F9522A"/>
    <w:rsid w:val="00F97487"/>
    <w:rsid w:val="00FA07B3"/>
    <w:rsid w:val="00FA0A7C"/>
    <w:rsid w:val="00FA31E2"/>
    <w:rsid w:val="00FA3E0E"/>
    <w:rsid w:val="00FA477D"/>
    <w:rsid w:val="00FA4BCD"/>
    <w:rsid w:val="00FA50BC"/>
    <w:rsid w:val="00FA54EF"/>
    <w:rsid w:val="00FA617E"/>
    <w:rsid w:val="00FA625F"/>
    <w:rsid w:val="00FB0303"/>
    <w:rsid w:val="00FB0FBD"/>
    <w:rsid w:val="00FB1FCF"/>
    <w:rsid w:val="00FB2901"/>
    <w:rsid w:val="00FB47A5"/>
    <w:rsid w:val="00FB5B4E"/>
    <w:rsid w:val="00FB71B8"/>
    <w:rsid w:val="00FC20F6"/>
    <w:rsid w:val="00FD0118"/>
    <w:rsid w:val="00FD05E4"/>
    <w:rsid w:val="00FD08B6"/>
    <w:rsid w:val="00FD1272"/>
    <w:rsid w:val="00FD1865"/>
    <w:rsid w:val="00FD280C"/>
    <w:rsid w:val="00FD400A"/>
    <w:rsid w:val="00FD495A"/>
    <w:rsid w:val="00FE00E3"/>
    <w:rsid w:val="00FE16AC"/>
    <w:rsid w:val="00FE48C2"/>
    <w:rsid w:val="00FE4DF4"/>
    <w:rsid w:val="00FE7613"/>
    <w:rsid w:val="00FE7DA5"/>
    <w:rsid w:val="00FF0451"/>
    <w:rsid w:val="00FF07A4"/>
    <w:rsid w:val="00FF0CA1"/>
    <w:rsid w:val="00FF0FAD"/>
    <w:rsid w:val="00FF15B2"/>
    <w:rsid w:val="00FF247C"/>
    <w:rsid w:val="00FF2DAC"/>
    <w:rsid w:val="00FF3194"/>
    <w:rsid w:val="00FF5C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9c,#b9fa00,#97cc00,#9ad000,#a1da00,#6f3,#f60,#cf6"/>
    </o:shapedefaults>
    <o:shapelayout v:ext="edit">
      <o:idmap v:ext="edit" data="2"/>
    </o:shapelayout>
  </w:shapeDefaults>
  <w:decimalSymbol w:val=","/>
  <w:listSeparator w:val=";"/>
  <w14:docId w14:val="2FF1ECEE"/>
  <w15:docId w15:val="{801CF70F-6B0A-46A0-BB8C-2BB789280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9FE"/>
    <w:pPr>
      <w:jc w:val="both"/>
    </w:pPr>
    <w:rPr>
      <w:rFonts w:ascii="Arial" w:hAnsi="Arial" w:cs="Arial"/>
    </w:rPr>
  </w:style>
  <w:style w:type="paragraph" w:styleId="Titre1">
    <w:name w:val="heading 1"/>
    <w:basedOn w:val="Normal"/>
    <w:next w:val="Normal"/>
    <w:qFormat/>
    <w:rsid w:val="003A51F6"/>
    <w:pPr>
      <w:keepNext/>
      <w:spacing w:before="120" w:after="60"/>
      <w:outlineLvl w:val="0"/>
    </w:pPr>
    <w:rPr>
      <w:b/>
      <w:bCs/>
      <w:color w:val="808080"/>
      <w:kern w:val="28"/>
      <w:sz w:val="24"/>
      <w:szCs w:val="28"/>
    </w:rPr>
  </w:style>
  <w:style w:type="paragraph" w:styleId="Titre2">
    <w:name w:val="heading 2"/>
    <w:basedOn w:val="Normal"/>
    <w:next w:val="Normal"/>
    <w:qFormat/>
    <w:rsid w:val="003A51F6"/>
    <w:pPr>
      <w:keepNext/>
      <w:spacing w:before="240" w:after="60"/>
      <w:outlineLvl w:val="1"/>
    </w:pPr>
    <w:rPr>
      <w:b/>
      <w:bCs/>
      <w:iCs/>
      <w:color w:val="1F497D"/>
      <w:sz w:val="22"/>
      <w:szCs w:val="28"/>
    </w:rPr>
  </w:style>
  <w:style w:type="paragraph" w:styleId="Titre3">
    <w:name w:val="heading 3"/>
    <w:basedOn w:val="Normal"/>
    <w:next w:val="Normal"/>
    <w:qFormat/>
    <w:rsid w:val="00404A87"/>
    <w:pPr>
      <w:keepNext/>
      <w:spacing w:before="240" w:after="60"/>
      <w:outlineLvl w:val="2"/>
    </w:pPr>
    <w:rPr>
      <w:b/>
      <w:bCs/>
      <w:szCs w:val="26"/>
    </w:rPr>
  </w:style>
  <w:style w:type="paragraph" w:styleId="Titre4">
    <w:name w:val="heading 4"/>
    <w:basedOn w:val="Normal"/>
    <w:next w:val="Normal"/>
    <w:qFormat/>
    <w:rsid w:val="003B3DD6"/>
    <w:pPr>
      <w:keepNext/>
      <w:spacing w:before="240" w:after="60"/>
      <w:outlineLvl w:val="3"/>
    </w:pPr>
    <w:rPr>
      <w:b/>
      <w:bCs/>
      <w:sz w:val="28"/>
      <w:szCs w:val="28"/>
    </w:rPr>
  </w:style>
  <w:style w:type="paragraph" w:styleId="Titre5">
    <w:name w:val="heading 5"/>
    <w:basedOn w:val="Normal"/>
    <w:next w:val="Normal"/>
    <w:qFormat/>
    <w:rsid w:val="003B3DD6"/>
    <w:pPr>
      <w:spacing w:before="240" w:after="60"/>
      <w:outlineLvl w:val="4"/>
    </w:pPr>
    <w:rPr>
      <w:b/>
      <w:bCs/>
      <w:i/>
      <w:iCs/>
      <w:sz w:val="26"/>
      <w:szCs w:val="26"/>
    </w:rPr>
  </w:style>
  <w:style w:type="paragraph" w:styleId="Titre6">
    <w:name w:val="heading 6"/>
    <w:basedOn w:val="Normal"/>
    <w:next w:val="Normal"/>
    <w:qFormat/>
    <w:rsid w:val="003B3DD6"/>
    <w:pPr>
      <w:spacing w:before="240" w:after="60"/>
      <w:outlineLvl w:val="5"/>
    </w:pPr>
    <w:rPr>
      <w:b/>
      <w:bCs/>
      <w:sz w:val="22"/>
      <w:szCs w:val="22"/>
    </w:rPr>
  </w:style>
  <w:style w:type="paragraph" w:styleId="Titre7">
    <w:name w:val="heading 7"/>
    <w:basedOn w:val="Normal"/>
    <w:next w:val="Normal"/>
    <w:qFormat/>
    <w:rsid w:val="003B3DD6"/>
    <w:pPr>
      <w:spacing w:before="240" w:after="60"/>
      <w:outlineLvl w:val="6"/>
    </w:pPr>
    <w:rPr>
      <w:sz w:val="24"/>
      <w:szCs w:val="24"/>
    </w:rPr>
  </w:style>
  <w:style w:type="paragraph" w:styleId="Titre8">
    <w:name w:val="heading 8"/>
    <w:basedOn w:val="Normal"/>
    <w:next w:val="Normal"/>
    <w:qFormat/>
    <w:rsid w:val="003B3DD6"/>
    <w:pPr>
      <w:spacing w:before="240" w:after="60"/>
      <w:outlineLvl w:val="7"/>
    </w:pPr>
    <w:rPr>
      <w:i/>
      <w:iCs/>
      <w:sz w:val="24"/>
      <w:szCs w:val="24"/>
    </w:rPr>
  </w:style>
  <w:style w:type="paragraph" w:styleId="Titre9">
    <w:name w:val="heading 9"/>
    <w:basedOn w:val="Normal"/>
    <w:next w:val="Normal"/>
    <w:qFormat/>
    <w:rsid w:val="003B3DD6"/>
    <w:pPr>
      <w:spacing w:before="240" w:after="60"/>
      <w:outlineLvl w:val="8"/>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A47D74"/>
    <w:pPr>
      <w:tabs>
        <w:tab w:val="center" w:pos="4536"/>
        <w:tab w:val="right" w:pos="9072"/>
      </w:tabs>
    </w:pPr>
  </w:style>
  <w:style w:type="paragraph" w:styleId="Pieddepage">
    <w:name w:val="footer"/>
    <w:basedOn w:val="Normal"/>
    <w:link w:val="PieddepageCar"/>
    <w:uiPriority w:val="99"/>
    <w:rsid w:val="00A47D74"/>
    <w:pPr>
      <w:tabs>
        <w:tab w:val="center" w:pos="4536"/>
        <w:tab w:val="right" w:pos="9072"/>
      </w:tabs>
    </w:pPr>
  </w:style>
  <w:style w:type="table" w:styleId="Grilledutableau">
    <w:name w:val="Table Grid"/>
    <w:basedOn w:val="TableauNormal"/>
    <w:uiPriority w:val="59"/>
    <w:rsid w:val="00A47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
    <w:name w:val="para1"/>
    <w:basedOn w:val="Normal"/>
    <w:next w:val="Normal"/>
    <w:rsid w:val="005F1610"/>
    <w:pPr>
      <w:spacing w:before="360"/>
      <w:ind w:left="567" w:firstLine="851"/>
    </w:pPr>
    <w:rPr>
      <w:rFonts w:ascii="Tms Rmn" w:hAnsi="Tms Rmn"/>
      <w:sz w:val="24"/>
    </w:rPr>
  </w:style>
  <w:style w:type="paragraph" w:styleId="Titre">
    <w:name w:val="Title"/>
    <w:basedOn w:val="Normal"/>
    <w:qFormat/>
    <w:rsid w:val="005F1610"/>
    <w:pPr>
      <w:tabs>
        <w:tab w:val="center" w:pos="4678"/>
      </w:tabs>
      <w:jc w:val="center"/>
    </w:pPr>
    <w:rPr>
      <w:b/>
    </w:rPr>
  </w:style>
  <w:style w:type="paragraph" w:styleId="Corpsdetexte">
    <w:name w:val="Body Text"/>
    <w:basedOn w:val="Normal"/>
    <w:rsid w:val="006A3634"/>
    <w:pPr>
      <w:spacing w:after="120"/>
    </w:pPr>
  </w:style>
  <w:style w:type="paragraph" w:styleId="NormalWeb">
    <w:name w:val="Normal (Web)"/>
    <w:basedOn w:val="Normal"/>
    <w:rsid w:val="006A3634"/>
    <w:pPr>
      <w:spacing w:before="100" w:beforeAutospacing="1" w:after="100" w:afterAutospacing="1"/>
    </w:pPr>
    <w:rPr>
      <w:sz w:val="24"/>
      <w:szCs w:val="24"/>
    </w:rPr>
  </w:style>
  <w:style w:type="paragraph" w:styleId="Retraitcorpsdetexte">
    <w:name w:val="Body Text Indent"/>
    <w:basedOn w:val="Normal"/>
    <w:rsid w:val="003B3DD6"/>
    <w:pPr>
      <w:spacing w:after="120"/>
      <w:ind w:left="283"/>
    </w:pPr>
  </w:style>
  <w:style w:type="paragraph" w:styleId="Retraitcorpsdetexte3">
    <w:name w:val="Body Text Indent 3"/>
    <w:basedOn w:val="Normal"/>
    <w:rsid w:val="003B3DD6"/>
    <w:pPr>
      <w:spacing w:after="120"/>
      <w:ind w:left="283"/>
    </w:pPr>
    <w:rPr>
      <w:sz w:val="16"/>
      <w:szCs w:val="16"/>
    </w:rPr>
  </w:style>
  <w:style w:type="paragraph" w:customStyle="1" w:styleId="para2">
    <w:name w:val="para2+"/>
    <w:basedOn w:val="Normal"/>
    <w:rsid w:val="003B3DD6"/>
    <w:pPr>
      <w:spacing w:before="120"/>
      <w:ind w:left="567" w:firstLine="851"/>
    </w:pPr>
    <w:rPr>
      <w:rFonts w:ascii="Tms Rmn" w:hAnsi="Tms Rmn"/>
      <w:sz w:val="24"/>
    </w:rPr>
  </w:style>
  <w:style w:type="character" w:styleId="Lienhypertexte">
    <w:name w:val="Hyperlink"/>
    <w:rsid w:val="003B3DD6"/>
    <w:rPr>
      <w:color w:val="0000FF"/>
      <w:u w:val="single"/>
    </w:rPr>
  </w:style>
  <w:style w:type="paragraph" w:customStyle="1" w:styleId="Lettre">
    <w:name w:val="Lettre"/>
    <w:basedOn w:val="Normal"/>
    <w:rsid w:val="003B3DD6"/>
    <w:pPr>
      <w:spacing w:after="180"/>
    </w:pPr>
    <w:rPr>
      <w:sz w:val="22"/>
    </w:rPr>
  </w:style>
  <w:style w:type="character" w:styleId="Numrodepage">
    <w:name w:val="page number"/>
    <w:basedOn w:val="Policepardfaut"/>
    <w:rsid w:val="003B3DD6"/>
  </w:style>
  <w:style w:type="paragraph" w:styleId="Retraitcorpsdetexte2">
    <w:name w:val="Body Text Indent 2"/>
    <w:basedOn w:val="Normal"/>
    <w:rsid w:val="003B3DD6"/>
    <w:pPr>
      <w:spacing w:after="120" w:line="480" w:lineRule="auto"/>
      <w:ind w:left="283"/>
    </w:pPr>
    <w:rPr>
      <w:rFonts w:ascii="Tms Rmn" w:hAnsi="Tms Rmn"/>
      <w:sz w:val="24"/>
    </w:rPr>
  </w:style>
  <w:style w:type="character" w:styleId="Accentuation">
    <w:name w:val="Emphasis"/>
    <w:uiPriority w:val="20"/>
    <w:qFormat/>
    <w:rsid w:val="003B3DD6"/>
    <w:rPr>
      <w:i/>
      <w:iCs/>
    </w:rPr>
  </w:style>
  <w:style w:type="paragraph" w:styleId="Corpsdetexte3">
    <w:name w:val="Body Text 3"/>
    <w:basedOn w:val="Normal"/>
    <w:rsid w:val="003B3DD6"/>
    <w:pPr>
      <w:spacing w:after="120"/>
    </w:pPr>
    <w:rPr>
      <w:sz w:val="16"/>
      <w:szCs w:val="16"/>
    </w:rPr>
  </w:style>
  <w:style w:type="paragraph" w:customStyle="1" w:styleId="Textebrut1">
    <w:name w:val="Texte brut1"/>
    <w:basedOn w:val="Normal"/>
    <w:rsid w:val="003B3DD6"/>
    <w:pPr>
      <w:widowControl w:val="0"/>
    </w:pPr>
    <w:rPr>
      <w:rFonts w:ascii="Courier New" w:hAnsi="Courier New"/>
    </w:rPr>
  </w:style>
  <w:style w:type="paragraph" w:styleId="Notedebasdepage">
    <w:name w:val="footnote text"/>
    <w:basedOn w:val="Normal"/>
    <w:semiHidden/>
    <w:rsid w:val="003B3DD6"/>
  </w:style>
  <w:style w:type="character" w:styleId="Appelnotedebasdep">
    <w:name w:val="footnote reference"/>
    <w:uiPriority w:val="99"/>
    <w:semiHidden/>
    <w:rsid w:val="003B3DD6"/>
    <w:rPr>
      <w:vertAlign w:val="superscript"/>
    </w:rPr>
  </w:style>
  <w:style w:type="paragraph" w:styleId="Sous-titre">
    <w:name w:val="Subtitle"/>
    <w:basedOn w:val="Normal"/>
    <w:qFormat/>
    <w:rsid w:val="006945B2"/>
    <w:rPr>
      <w:b/>
      <w:sz w:val="22"/>
    </w:rPr>
  </w:style>
  <w:style w:type="paragraph" w:styleId="Explorateurdedocuments">
    <w:name w:val="Document Map"/>
    <w:basedOn w:val="Normal"/>
    <w:semiHidden/>
    <w:rsid w:val="005F39EC"/>
    <w:pPr>
      <w:shd w:val="clear" w:color="auto" w:fill="000080"/>
    </w:pPr>
    <w:rPr>
      <w:rFonts w:ascii="Tahoma" w:hAnsi="Tahoma" w:cs="Tahoma"/>
    </w:rPr>
  </w:style>
  <w:style w:type="paragraph" w:styleId="Textedebulles">
    <w:name w:val="Balloon Text"/>
    <w:basedOn w:val="Normal"/>
    <w:semiHidden/>
    <w:rsid w:val="005F39EC"/>
    <w:rPr>
      <w:rFonts w:ascii="Tahoma" w:hAnsi="Tahoma" w:cs="Tahoma"/>
      <w:sz w:val="16"/>
      <w:szCs w:val="16"/>
    </w:rPr>
  </w:style>
  <w:style w:type="character" w:customStyle="1" w:styleId="PieddepageCar">
    <w:name w:val="Pied de page Car"/>
    <w:link w:val="Pieddepage"/>
    <w:uiPriority w:val="99"/>
    <w:rsid w:val="004F4553"/>
    <w:rPr>
      <w:rFonts w:ascii="Arial" w:hAnsi="Arial" w:cs="Arial"/>
    </w:rPr>
  </w:style>
  <w:style w:type="character" w:styleId="Accentuationintense">
    <w:name w:val="Intense Emphasis"/>
    <w:uiPriority w:val="21"/>
    <w:qFormat/>
    <w:rsid w:val="00404A87"/>
    <w:rPr>
      <w:b/>
      <w:bCs/>
      <w:iCs/>
      <w:color w:val="92D050"/>
      <w:sz w:val="28"/>
    </w:rPr>
  </w:style>
  <w:style w:type="paragraph" w:styleId="Citation">
    <w:name w:val="Quote"/>
    <w:basedOn w:val="Normal"/>
    <w:next w:val="Normal"/>
    <w:link w:val="CitationCar"/>
    <w:uiPriority w:val="29"/>
    <w:qFormat/>
    <w:rsid w:val="003A51F6"/>
    <w:rPr>
      <w:i/>
      <w:iCs/>
      <w:color w:val="000000"/>
    </w:rPr>
  </w:style>
  <w:style w:type="character" w:customStyle="1" w:styleId="CitationCar">
    <w:name w:val="Citation Car"/>
    <w:link w:val="Citation"/>
    <w:uiPriority w:val="29"/>
    <w:rsid w:val="003A51F6"/>
    <w:rPr>
      <w:rFonts w:ascii="Arial" w:hAnsi="Arial" w:cs="Arial"/>
      <w:i/>
      <w:iCs/>
      <w:color w:val="000000"/>
    </w:rPr>
  </w:style>
  <w:style w:type="paragraph" w:styleId="Citationintense">
    <w:name w:val="Intense Quote"/>
    <w:basedOn w:val="Normal"/>
    <w:next w:val="Normal"/>
    <w:link w:val="CitationintenseCar"/>
    <w:uiPriority w:val="30"/>
    <w:qFormat/>
    <w:rsid w:val="003A51F6"/>
    <w:pPr>
      <w:pBdr>
        <w:bottom w:val="single" w:sz="4" w:space="4" w:color="4F81BD"/>
      </w:pBdr>
      <w:spacing w:before="200" w:after="280"/>
      <w:ind w:left="936" w:right="936"/>
    </w:pPr>
    <w:rPr>
      <w:b/>
      <w:bCs/>
      <w:iCs/>
      <w:color w:val="A9C6E9"/>
      <w:sz w:val="28"/>
    </w:rPr>
  </w:style>
  <w:style w:type="character" w:customStyle="1" w:styleId="CitationintenseCar">
    <w:name w:val="Citation intense Car"/>
    <w:link w:val="Citationintense"/>
    <w:uiPriority w:val="30"/>
    <w:rsid w:val="003A51F6"/>
    <w:rPr>
      <w:rFonts w:ascii="Arial" w:hAnsi="Arial" w:cs="Arial"/>
      <w:b/>
      <w:bCs/>
      <w:iCs/>
      <w:color w:val="A9C6E9"/>
      <w:sz w:val="28"/>
    </w:rPr>
  </w:style>
  <w:style w:type="character" w:styleId="lev">
    <w:name w:val="Strong"/>
    <w:qFormat/>
    <w:rsid w:val="003A51F6"/>
    <w:rPr>
      <w:b/>
      <w:bCs/>
    </w:rPr>
  </w:style>
  <w:style w:type="paragraph" w:customStyle="1" w:styleId="Style2">
    <w:name w:val="Style2"/>
    <w:basedOn w:val="Paragraphedeliste"/>
    <w:link w:val="Style2Car"/>
    <w:qFormat/>
    <w:rsid w:val="00792A0A"/>
    <w:pPr>
      <w:numPr>
        <w:numId w:val="2"/>
      </w:numPr>
      <w:contextualSpacing/>
      <w:jc w:val="left"/>
    </w:pPr>
    <w:rPr>
      <w:rFonts w:ascii="Century Gothic" w:hAnsi="Century Gothic" w:cs="Courier New"/>
      <w:b/>
      <w:color w:val="808080"/>
      <w:sz w:val="28"/>
      <w:szCs w:val="28"/>
    </w:rPr>
  </w:style>
  <w:style w:type="character" w:customStyle="1" w:styleId="Style2Car">
    <w:name w:val="Style2 Car"/>
    <w:link w:val="Style2"/>
    <w:rsid w:val="00792A0A"/>
    <w:rPr>
      <w:rFonts w:ascii="Century Gothic" w:hAnsi="Century Gothic" w:cs="Courier New"/>
      <w:b/>
      <w:color w:val="808080"/>
      <w:sz w:val="28"/>
      <w:szCs w:val="28"/>
    </w:rPr>
  </w:style>
  <w:style w:type="paragraph" w:styleId="Paragraphedeliste">
    <w:name w:val="List Paragraph"/>
    <w:basedOn w:val="Normal"/>
    <w:link w:val="ParagraphedelisteCar"/>
    <w:uiPriority w:val="34"/>
    <w:qFormat/>
    <w:rsid w:val="00792A0A"/>
    <w:pPr>
      <w:ind w:left="708"/>
    </w:pPr>
  </w:style>
  <w:style w:type="paragraph" w:customStyle="1" w:styleId="Style1">
    <w:name w:val="Style1"/>
    <w:basedOn w:val="Normal"/>
    <w:link w:val="Style1Car"/>
    <w:qFormat/>
    <w:rsid w:val="00792A0A"/>
    <w:pPr>
      <w:pBdr>
        <w:bottom w:val="single" w:sz="4" w:space="1" w:color="1F497D"/>
      </w:pBdr>
      <w:jc w:val="left"/>
    </w:pPr>
    <w:rPr>
      <w:rFonts w:ascii="Century Gothic" w:hAnsi="Century Gothic" w:cs="Times New Roman"/>
      <w:b/>
      <w:color w:val="4F81BD"/>
      <w:sz w:val="28"/>
      <w:szCs w:val="28"/>
    </w:rPr>
  </w:style>
  <w:style w:type="character" w:customStyle="1" w:styleId="Style1Car">
    <w:name w:val="Style1 Car"/>
    <w:link w:val="Style1"/>
    <w:rsid w:val="00792A0A"/>
    <w:rPr>
      <w:rFonts w:ascii="Century Gothic" w:hAnsi="Century Gothic"/>
      <w:b/>
      <w:color w:val="4F81BD"/>
      <w:sz w:val="28"/>
      <w:szCs w:val="28"/>
    </w:rPr>
  </w:style>
  <w:style w:type="paragraph" w:customStyle="1" w:styleId="Style3">
    <w:name w:val="Style3"/>
    <w:basedOn w:val="Normal"/>
    <w:link w:val="Style3Car"/>
    <w:qFormat/>
    <w:rsid w:val="00792A0A"/>
    <w:pPr>
      <w:tabs>
        <w:tab w:val="left" w:pos="709"/>
      </w:tabs>
      <w:jc w:val="left"/>
    </w:pPr>
    <w:rPr>
      <w:rFonts w:ascii="Century Gothic" w:hAnsi="Century Gothic" w:cs="Times New Roman"/>
      <w:color w:val="000080"/>
      <w:sz w:val="26"/>
      <w:szCs w:val="26"/>
    </w:rPr>
  </w:style>
  <w:style w:type="character" w:customStyle="1" w:styleId="ParagraphedelisteCar">
    <w:name w:val="Paragraphe de liste Car"/>
    <w:link w:val="Paragraphedeliste"/>
    <w:uiPriority w:val="34"/>
    <w:rsid w:val="00792A0A"/>
    <w:rPr>
      <w:rFonts w:ascii="Arial" w:hAnsi="Arial" w:cs="Arial"/>
    </w:rPr>
  </w:style>
  <w:style w:type="character" w:customStyle="1" w:styleId="Style3Car">
    <w:name w:val="Style3 Car"/>
    <w:link w:val="Style3"/>
    <w:rsid w:val="00792A0A"/>
    <w:rPr>
      <w:rFonts w:ascii="Century Gothic" w:hAnsi="Century Gothic"/>
      <w:color w:val="000080"/>
      <w:sz w:val="26"/>
      <w:szCs w:val="26"/>
    </w:rPr>
  </w:style>
  <w:style w:type="character" w:styleId="Lienhypertextesuivivisit">
    <w:name w:val="FollowedHyperlink"/>
    <w:rsid w:val="00FD1272"/>
    <w:rPr>
      <w:color w:val="800080"/>
      <w:u w:val="single"/>
    </w:rPr>
  </w:style>
  <w:style w:type="character" w:styleId="Marquedecommentaire">
    <w:name w:val="annotation reference"/>
    <w:rsid w:val="00E35A2C"/>
    <w:rPr>
      <w:sz w:val="16"/>
      <w:szCs w:val="16"/>
    </w:rPr>
  </w:style>
  <w:style w:type="paragraph" w:styleId="Commentaire">
    <w:name w:val="annotation text"/>
    <w:basedOn w:val="Normal"/>
    <w:link w:val="CommentaireCar"/>
    <w:rsid w:val="00E35A2C"/>
  </w:style>
  <w:style w:type="character" w:customStyle="1" w:styleId="CommentaireCar">
    <w:name w:val="Commentaire Car"/>
    <w:link w:val="Commentaire"/>
    <w:rsid w:val="00E35A2C"/>
    <w:rPr>
      <w:rFonts w:ascii="Arial" w:hAnsi="Arial" w:cs="Arial"/>
    </w:rPr>
  </w:style>
  <w:style w:type="paragraph" w:styleId="Objetducommentaire">
    <w:name w:val="annotation subject"/>
    <w:basedOn w:val="Commentaire"/>
    <w:next w:val="Commentaire"/>
    <w:link w:val="ObjetducommentaireCar"/>
    <w:rsid w:val="00E35A2C"/>
    <w:rPr>
      <w:b/>
      <w:bCs/>
    </w:rPr>
  </w:style>
  <w:style w:type="character" w:customStyle="1" w:styleId="ObjetducommentaireCar">
    <w:name w:val="Objet du commentaire Car"/>
    <w:link w:val="Objetducommentaire"/>
    <w:rsid w:val="00E35A2C"/>
    <w:rPr>
      <w:rFonts w:ascii="Arial" w:hAnsi="Arial" w:cs="Arial"/>
      <w:b/>
      <w:bCs/>
    </w:rPr>
  </w:style>
  <w:style w:type="character" w:customStyle="1" w:styleId="En-tteCar">
    <w:name w:val="En-tête Car"/>
    <w:link w:val="En-tte"/>
    <w:uiPriority w:val="99"/>
    <w:rsid w:val="0047705C"/>
    <w:rPr>
      <w:rFonts w:ascii="Arial" w:hAnsi="Arial" w:cs="Arial"/>
    </w:rPr>
  </w:style>
  <w:style w:type="paragraph" w:styleId="Lgende">
    <w:name w:val="caption"/>
    <w:basedOn w:val="Normal"/>
    <w:next w:val="Normal"/>
    <w:unhideWhenUsed/>
    <w:qFormat/>
    <w:rsid w:val="00A575EC"/>
    <w:pPr>
      <w:spacing w:after="200"/>
    </w:pPr>
    <w:rPr>
      <w:b/>
      <w:bCs/>
      <w:color w:val="4F81BD" w:themeColor="accent1"/>
      <w:sz w:val="18"/>
      <w:szCs w:val="18"/>
    </w:rPr>
  </w:style>
  <w:style w:type="character" w:customStyle="1" w:styleId="st">
    <w:name w:val="st"/>
    <w:basedOn w:val="Policepardfaut"/>
    <w:rsid w:val="00A54521"/>
  </w:style>
  <w:style w:type="paragraph" w:customStyle="1" w:styleId="grand-titre">
    <w:name w:val="grand-titre"/>
    <w:basedOn w:val="Normal"/>
    <w:link w:val="grand-titreCar"/>
    <w:autoRedefine/>
    <w:qFormat/>
    <w:rsid w:val="00B15B86"/>
    <w:pPr>
      <w:pBdr>
        <w:bottom w:val="single" w:sz="4" w:space="1" w:color="4C549E"/>
      </w:pBdr>
    </w:pPr>
    <w:rPr>
      <w:rFonts w:ascii="Marianne Medium" w:hAnsi="Marianne Medium"/>
      <w:b/>
      <w:noProof/>
      <w:color w:val="4C549E"/>
      <w:sz w:val="28"/>
      <w:szCs w:val="28"/>
    </w:rPr>
  </w:style>
  <w:style w:type="paragraph" w:customStyle="1" w:styleId="sous-titre0">
    <w:name w:val="sous-titre"/>
    <w:basedOn w:val="Normal"/>
    <w:link w:val="sous-titreCar"/>
    <w:qFormat/>
    <w:rsid w:val="00D36408"/>
    <w:pPr>
      <w:tabs>
        <w:tab w:val="left" w:pos="9356"/>
      </w:tabs>
    </w:pPr>
    <w:rPr>
      <w:rFonts w:ascii="Marianne Light" w:hAnsi="Marianne Light"/>
      <w:u w:val="single"/>
    </w:rPr>
  </w:style>
  <w:style w:type="character" w:customStyle="1" w:styleId="grand-titreCar">
    <w:name w:val="grand-titre Car"/>
    <w:basedOn w:val="Policepardfaut"/>
    <w:link w:val="grand-titre"/>
    <w:rsid w:val="00B15B86"/>
    <w:rPr>
      <w:rFonts w:ascii="Marianne Medium" w:hAnsi="Marianne Medium" w:cs="Arial"/>
      <w:b/>
      <w:noProof/>
      <w:color w:val="4C549E"/>
      <w:sz w:val="28"/>
      <w:szCs w:val="28"/>
    </w:rPr>
  </w:style>
  <w:style w:type="paragraph" w:customStyle="1" w:styleId="corps-texte">
    <w:name w:val="corps-texte"/>
    <w:basedOn w:val="Normal"/>
    <w:link w:val="corps-texteCar"/>
    <w:qFormat/>
    <w:rsid w:val="00CA6C8A"/>
    <w:pPr>
      <w:tabs>
        <w:tab w:val="left" w:pos="9356"/>
      </w:tabs>
      <w:jc w:val="left"/>
    </w:pPr>
    <w:rPr>
      <w:rFonts w:ascii="Marianne Light" w:hAnsi="Marianne Light"/>
    </w:rPr>
  </w:style>
  <w:style w:type="character" w:customStyle="1" w:styleId="sous-titreCar">
    <w:name w:val="sous-titre Car"/>
    <w:basedOn w:val="Policepardfaut"/>
    <w:link w:val="sous-titre0"/>
    <w:rsid w:val="00D36408"/>
    <w:rPr>
      <w:rFonts w:ascii="Marianne Light" w:hAnsi="Marianne Light" w:cs="Arial"/>
      <w:u w:val="single"/>
    </w:rPr>
  </w:style>
  <w:style w:type="character" w:customStyle="1" w:styleId="corps-texteCar">
    <w:name w:val="corps-texte Car"/>
    <w:basedOn w:val="Policepardfaut"/>
    <w:link w:val="corps-texte"/>
    <w:rsid w:val="00CA6C8A"/>
    <w:rPr>
      <w:rFonts w:ascii="Marianne Light" w:hAnsi="Marianne Light"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3564">
      <w:bodyDiv w:val="1"/>
      <w:marLeft w:val="0"/>
      <w:marRight w:val="0"/>
      <w:marTop w:val="0"/>
      <w:marBottom w:val="0"/>
      <w:divBdr>
        <w:top w:val="none" w:sz="0" w:space="0" w:color="auto"/>
        <w:left w:val="none" w:sz="0" w:space="0" w:color="auto"/>
        <w:bottom w:val="none" w:sz="0" w:space="0" w:color="auto"/>
        <w:right w:val="none" w:sz="0" w:space="0" w:color="auto"/>
      </w:divBdr>
    </w:div>
    <w:div w:id="109857692">
      <w:bodyDiv w:val="1"/>
      <w:marLeft w:val="0"/>
      <w:marRight w:val="0"/>
      <w:marTop w:val="0"/>
      <w:marBottom w:val="0"/>
      <w:divBdr>
        <w:top w:val="none" w:sz="0" w:space="0" w:color="auto"/>
        <w:left w:val="none" w:sz="0" w:space="0" w:color="auto"/>
        <w:bottom w:val="none" w:sz="0" w:space="0" w:color="auto"/>
        <w:right w:val="none" w:sz="0" w:space="0" w:color="auto"/>
      </w:divBdr>
    </w:div>
    <w:div w:id="147090344">
      <w:bodyDiv w:val="1"/>
      <w:marLeft w:val="0"/>
      <w:marRight w:val="0"/>
      <w:marTop w:val="0"/>
      <w:marBottom w:val="0"/>
      <w:divBdr>
        <w:top w:val="none" w:sz="0" w:space="0" w:color="auto"/>
        <w:left w:val="none" w:sz="0" w:space="0" w:color="auto"/>
        <w:bottom w:val="none" w:sz="0" w:space="0" w:color="auto"/>
        <w:right w:val="none" w:sz="0" w:space="0" w:color="auto"/>
      </w:divBdr>
    </w:div>
    <w:div w:id="316081042">
      <w:bodyDiv w:val="1"/>
      <w:marLeft w:val="0"/>
      <w:marRight w:val="0"/>
      <w:marTop w:val="0"/>
      <w:marBottom w:val="0"/>
      <w:divBdr>
        <w:top w:val="none" w:sz="0" w:space="0" w:color="auto"/>
        <w:left w:val="none" w:sz="0" w:space="0" w:color="auto"/>
        <w:bottom w:val="none" w:sz="0" w:space="0" w:color="auto"/>
        <w:right w:val="none" w:sz="0" w:space="0" w:color="auto"/>
      </w:divBdr>
    </w:div>
    <w:div w:id="405307144">
      <w:bodyDiv w:val="1"/>
      <w:marLeft w:val="0"/>
      <w:marRight w:val="0"/>
      <w:marTop w:val="0"/>
      <w:marBottom w:val="0"/>
      <w:divBdr>
        <w:top w:val="none" w:sz="0" w:space="0" w:color="auto"/>
        <w:left w:val="none" w:sz="0" w:space="0" w:color="auto"/>
        <w:bottom w:val="none" w:sz="0" w:space="0" w:color="auto"/>
        <w:right w:val="none" w:sz="0" w:space="0" w:color="auto"/>
      </w:divBdr>
    </w:div>
    <w:div w:id="554006444">
      <w:bodyDiv w:val="1"/>
      <w:marLeft w:val="0"/>
      <w:marRight w:val="0"/>
      <w:marTop w:val="0"/>
      <w:marBottom w:val="0"/>
      <w:divBdr>
        <w:top w:val="none" w:sz="0" w:space="0" w:color="auto"/>
        <w:left w:val="none" w:sz="0" w:space="0" w:color="auto"/>
        <w:bottom w:val="none" w:sz="0" w:space="0" w:color="auto"/>
        <w:right w:val="none" w:sz="0" w:space="0" w:color="auto"/>
      </w:divBdr>
    </w:div>
    <w:div w:id="571501726">
      <w:bodyDiv w:val="1"/>
      <w:marLeft w:val="0"/>
      <w:marRight w:val="0"/>
      <w:marTop w:val="0"/>
      <w:marBottom w:val="0"/>
      <w:divBdr>
        <w:top w:val="none" w:sz="0" w:space="0" w:color="auto"/>
        <w:left w:val="none" w:sz="0" w:space="0" w:color="auto"/>
        <w:bottom w:val="none" w:sz="0" w:space="0" w:color="auto"/>
        <w:right w:val="none" w:sz="0" w:space="0" w:color="auto"/>
      </w:divBdr>
    </w:div>
    <w:div w:id="693305679">
      <w:bodyDiv w:val="1"/>
      <w:marLeft w:val="0"/>
      <w:marRight w:val="0"/>
      <w:marTop w:val="0"/>
      <w:marBottom w:val="0"/>
      <w:divBdr>
        <w:top w:val="none" w:sz="0" w:space="0" w:color="auto"/>
        <w:left w:val="none" w:sz="0" w:space="0" w:color="auto"/>
        <w:bottom w:val="none" w:sz="0" w:space="0" w:color="auto"/>
        <w:right w:val="none" w:sz="0" w:space="0" w:color="auto"/>
      </w:divBdr>
    </w:div>
    <w:div w:id="922102814">
      <w:bodyDiv w:val="1"/>
      <w:marLeft w:val="0"/>
      <w:marRight w:val="0"/>
      <w:marTop w:val="0"/>
      <w:marBottom w:val="0"/>
      <w:divBdr>
        <w:top w:val="none" w:sz="0" w:space="0" w:color="auto"/>
        <w:left w:val="none" w:sz="0" w:space="0" w:color="auto"/>
        <w:bottom w:val="none" w:sz="0" w:space="0" w:color="auto"/>
        <w:right w:val="none" w:sz="0" w:space="0" w:color="auto"/>
      </w:divBdr>
    </w:div>
    <w:div w:id="1070689346">
      <w:bodyDiv w:val="1"/>
      <w:marLeft w:val="0"/>
      <w:marRight w:val="0"/>
      <w:marTop w:val="0"/>
      <w:marBottom w:val="0"/>
      <w:divBdr>
        <w:top w:val="none" w:sz="0" w:space="0" w:color="auto"/>
        <w:left w:val="none" w:sz="0" w:space="0" w:color="auto"/>
        <w:bottom w:val="none" w:sz="0" w:space="0" w:color="auto"/>
        <w:right w:val="none" w:sz="0" w:space="0" w:color="auto"/>
      </w:divBdr>
    </w:div>
    <w:div w:id="1173640175">
      <w:bodyDiv w:val="1"/>
      <w:marLeft w:val="0"/>
      <w:marRight w:val="0"/>
      <w:marTop w:val="0"/>
      <w:marBottom w:val="0"/>
      <w:divBdr>
        <w:top w:val="none" w:sz="0" w:space="0" w:color="auto"/>
        <w:left w:val="none" w:sz="0" w:space="0" w:color="auto"/>
        <w:bottom w:val="none" w:sz="0" w:space="0" w:color="auto"/>
        <w:right w:val="none" w:sz="0" w:space="0" w:color="auto"/>
      </w:divBdr>
    </w:div>
    <w:div w:id="1193226767">
      <w:bodyDiv w:val="1"/>
      <w:marLeft w:val="0"/>
      <w:marRight w:val="0"/>
      <w:marTop w:val="0"/>
      <w:marBottom w:val="0"/>
      <w:divBdr>
        <w:top w:val="none" w:sz="0" w:space="0" w:color="auto"/>
        <w:left w:val="none" w:sz="0" w:space="0" w:color="auto"/>
        <w:bottom w:val="none" w:sz="0" w:space="0" w:color="auto"/>
        <w:right w:val="none" w:sz="0" w:space="0" w:color="auto"/>
      </w:divBdr>
    </w:div>
    <w:div w:id="1251232928">
      <w:bodyDiv w:val="1"/>
      <w:marLeft w:val="0"/>
      <w:marRight w:val="0"/>
      <w:marTop w:val="0"/>
      <w:marBottom w:val="0"/>
      <w:divBdr>
        <w:top w:val="none" w:sz="0" w:space="0" w:color="auto"/>
        <w:left w:val="none" w:sz="0" w:space="0" w:color="auto"/>
        <w:bottom w:val="none" w:sz="0" w:space="0" w:color="auto"/>
        <w:right w:val="none" w:sz="0" w:space="0" w:color="auto"/>
      </w:divBdr>
    </w:div>
    <w:div w:id="1362241687">
      <w:bodyDiv w:val="1"/>
      <w:marLeft w:val="0"/>
      <w:marRight w:val="0"/>
      <w:marTop w:val="0"/>
      <w:marBottom w:val="0"/>
      <w:divBdr>
        <w:top w:val="none" w:sz="0" w:space="0" w:color="auto"/>
        <w:left w:val="none" w:sz="0" w:space="0" w:color="auto"/>
        <w:bottom w:val="none" w:sz="0" w:space="0" w:color="auto"/>
        <w:right w:val="none" w:sz="0" w:space="0" w:color="auto"/>
      </w:divBdr>
    </w:div>
    <w:div w:id="1565070455">
      <w:bodyDiv w:val="1"/>
      <w:marLeft w:val="0"/>
      <w:marRight w:val="0"/>
      <w:marTop w:val="0"/>
      <w:marBottom w:val="0"/>
      <w:divBdr>
        <w:top w:val="none" w:sz="0" w:space="0" w:color="auto"/>
        <w:left w:val="none" w:sz="0" w:space="0" w:color="auto"/>
        <w:bottom w:val="none" w:sz="0" w:space="0" w:color="auto"/>
        <w:right w:val="none" w:sz="0" w:space="0" w:color="auto"/>
      </w:divBdr>
    </w:div>
    <w:div w:id="1667130627">
      <w:bodyDiv w:val="1"/>
      <w:marLeft w:val="0"/>
      <w:marRight w:val="0"/>
      <w:marTop w:val="0"/>
      <w:marBottom w:val="0"/>
      <w:divBdr>
        <w:top w:val="none" w:sz="0" w:space="0" w:color="auto"/>
        <w:left w:val="none" w:sz="0" w:space="0" w:color="auto"/>
        <w:bottom w:val="none" w:sz="0" w:space="0" w:color="auto"/>
        <w:right w:val="none" w:sz="0" w:space="0" w:color="auto"/>
      </w:divBdr>
    </w:div>
    <w:div w:id="1677151913">
      <w:bodyDiv w:val="1"/>
      <w:marLeft w:val="0"/>
      <w:marRight w:val="0"/>
      <w:marTop w:val="0"/>
      <w:marBottom w:val="0"/>
      <w:divBdr>
        <w:top w:val="none" w:sz="0" w:space="0" w:color="auto"/>
        <w:left w:val="none" w:sz="0" w:space="0" w:color="auto"/>
        <w:bottom w:val="none" w:sz="0" w:space="0" w:color="auto"/>
        <w:right w:val="none" w:sz="0" w:space="0" w:color="auto"/>
      </w:divBdr>
    </w:div>
    <w:div w:id="1727336057">
      <w:bodyDiv w:val="1"/>
      <w:marLeft w:val="0"/>
      <w:marRight w:val="0"/>
      <w:marTop w:val="0"/>
      <w:marBottom w:val="0"/>
      <w:divBdr>
        <w:top w:val="none" w:sz="0" w:space="0" w:color="auto"/>
        <w:left w:val="none" w:sz="0" w:space="0" w:color="auto"/>
        <w:bottom w:val="none" w:sz="0" w:space="0" w:color="auto"/>
        <w:right w:val="none" w:sz="0" w:space="0" w:color="auto"/>
      </w:divBdr>
    </w:div>
    <w:div w:id="1982998949">
      <w:bodyDiv w:val="1"/>
      <w:marLeft w:val="0"/>
      <w:marRight w:val="0"/>
      <w:marTop w:val="0"/>
      <w:marBottom w:val="0"/>
      <w:divBdr>
        <w:top w:val="none" w:sz="0" w:space="0" w:color="auto"/>
        <w:left w:val="none" w:sz="0" w:space="0" w:color="auto"/>
        <w:bottom w:val="none" w:sz="0" w:space="0" w:color="auto"/>
        <w:right w:val="none" w:sz="0" w:space="0" w:color="auto"/>
      </w:divBdr>
    </w:div>
    <w:div w:id="2021077482">
      <w:bodyDiv w:val="1"/>
      <w:marLeft w:val="0"/>
      <w:marRight w:val="0"/>
      <w:marTop w:val="0"/>
      <w:marBottom w:val="0"/>
      <w:divBdr>
        <w:top w:val="none" w:sz="0" w:space="0" w:color="auto"/>
        <w:left w:val="none" w:sz="0" w:space="0" w:color="auto"/>
        <w:bottom w:val="none" w:sz="0" w:space="0" w:color="auto"/>
        <w:right w:val="none" w:sz="0" w:space="0" w:color="auto"/>
      </w:divBdr>
    </w:div>
    <w:div w:id="2033800860">
      <w:bodyDiv w:val="1"/>
      <w:marLeft w:val="0"/>
      <w:marRight w:val="0"/>
      <w:marTop w:val="0"/>
      <w:marBottom w:val="0"/>
      <w:divBdr>
        <w:top w:val="none" w:sz="0" w:space="0" w:color="auto"/>
        <w:left w:val="none" w:sz="0" w:space="0" w:color="auto"/>
        <w:bottom w:val="none" w:sz="0" w:space="0" w:color="auto"/>
        <w:right w:val="none" w:sz="0" w:space="0" w:color="auto"/>
      </w:divBdr>
    </w:div>
    <w:div w:id="2069836061">
      <w:bodyDiv w:val="1"/>
      <w:marLeft w:val="0"/>
      <w:marRight w:val="0"/>
      <w:marTop w:val="0"/>
      <w:marBottom w:val="0"/>
      <w:divBdr>
        <w:top w:val="none" w:sz="0" w:space="0" w:color="auto"/>
        <w:left w:val="none" w:sz="0" w:space="0" w:color="auto"/>
        <w:bottom w:val="none" w:sz="0" w:space="0" w:color="auto"/>
        <w:right w:val="none" w:sz="0" w:space="0" w:color="auto"/>
      </w:divBdr>
    </w:div>
    <w:div w:id="208968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s-normandie-soins-ville@ars.sante.fr"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rmandie.ars.sante.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legifrance.gouv.fr/jorf/id/JORFTEXT000036658880" TargetMode="External"/><Relationship Id="rId2" Type="http://schemas.openxmlformats.org/officeDocument/2006/relationships/hyperlink" Target="https://esante.gouv.fr/offres-services/label-esante/solutions-labellisees" TargetMode="External"/><Relationship Id="rId1" Type="http://schemas.openxmlformats.org/officeDocument/2006/relationships/hyperlink" Target="https://www.legifrance.gouv.fr/jorf/id/JORFTEXT00003665888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9AD000"/>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F77F2-4947-471A-B0DD-154363607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2210</Words>
  <Characters>12160</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SOMMAIRE</vt:lpstr>
    </vt:vector>
  </TitlesOfParts>
  <Company>Ministère de la Santé</Company>
  <LinksUpToDate>false</LinksUpToDate>
  <CharactersWithSpaces>14342</CharactersWithSpaces>
  <SharedDoc>false</SharedDoc>
  <HLinks>
    <vt:vector size="24" baseType="variant">
      <vt:variant>
        <vt:i4>7602231</vt:i4>
      </vt:variant>
      <vt:variant>
        <vt:i4>27</vt:i4>
      </vt:variant>
      <vt:variant>
        <vt:i4>0</vt:i4>
      </vt:variant>
      <vt:variant>
        <vt:i4>5</vt:i4>
      </vt:variant>
      <vt:variant>
        <vt:lpwstr>http://ars.normandie.sante.fr/</vt:lpwstr>
      </vt:variant>
      <vt:variant>
        <vt:lpwstr/>
      </vt:variant>
      <vt:variant>
        <vt:i4>7274593</vt:i4>
      </vt:variant>
      <vt:variant>
        <vt:i4>24</vt:i4>
      </vt:variant>
      <vt:variant>
        <vt:i4>0</vt:i4>
      </vt:variant>
      <vt:variant>
        <vt:i4>5</vt:i4>
      </vt:variant>
      <vt:variant>
        <vt:lpwstr>http://baignades.sante.gouv.fr/</vt:lpwstr>
      </vt:variant>
      <vt:variant>
        <vt:lpwstr/>
      </vt:variant>
      <vt:variant>
        <vt:i4>7602228</vt:i4>
      </vt:variant>
      <vt:variant>
        <vt:i4>3</vt:i4>
      </vt:variant>
      <vt:variant>
        <vt:i4>0</vt:i4>
      </vt:variant>
      <vt:variant>
        <vt:i4>5</vt:i4>
      </vt:variant>
      <vt:variant>
        <vt:lpwstr>http://ars-normandie.sante.fr/</vt:lpwstr>
      </vt:variant>
      <vt:variant>
        <vt:lpwstr/>
      </vt:variant>
      <vt:variant>
        <vt:i4>7274593</vt:i4>
      </vt:variant>
      <vt:variant>
        <vt:i4>0</vt:i4>
      </vt:variant>
      <vt:variant>
        <vt:i4>0</vt:i4>
      </vt:variant>
      <vt:variant>
        <vt:i4>5</vt:i4>
      </vt:variant>
      <vt:variant>
        <vt:lpwstr>http://baignades.sante.gouv.fr/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SOMMAIRE</dc:title>
  <dc:creator>Administrateur</dc:creator>
  <cp:lastModifiedBy>BATEAU, Chloé (ARS-NORMANDIE/DOS/OA)</cp:lastModifiedBy>
  <cp:revision>7</cp:revision>
  <cp:lastPrinted>2020-02-03T12:48:00Z</cp:lastPrinted>
  <dcterms:created xsi:type="dcterms:W3CDTF">2023-12-15T13:28:00Z</dcterms:created>
  <dcterms:modified xsi:type="dcterms:W3CDTF">2024-12-09T15:13:00Z</dcterms:modified>
</cp:coreProperties>
</file>